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56417" w14:textId="1A8F2A1C" w:rsidR="00BC5300" w:rsidRPr="00BC5300" w:rsidRDefault="00BC5300" w:rsidP="00A9560F">
      <w:pPr>
        <w:pStyle w:val="Subtitle"/>
        <w:ind w:left="720"/>
        <w:rPr>
          <w:rFonts w:asciiTheme="minorHAnsi" w:hAnsiTheme="minorHAnsi"/>
          <w:sz w:val="56"/>
          <w:szCs w:val="56"/>
        </w:rPr>
      </w:pPr>
      <w:r w:rsidRPr="00BC5300">
        <w:rPr>
          <w:rFonts w:asciiTheme="minorHAnsi" w:eastAsiaTheme="minorEastAsia" w:hAnsiTheme="minorHAnsi"/>
          <w:sz w:val="56"/>
          <w:szCs w:val="56"/>
        </w:rPr>
        <w:t>Your Viva Voce or Doctoral Defen</w:t>
      </w:r>
      <w:r w:rsidR="00893CF9">
        <w:rPr>
          <w:rFonts w:asciiTheme="minorHAnsi" w:eastAsiaTheme="minorEastAsia" w:hAnsiTheme="minorHAnsi"/>
          <w:sz w:val="56"/>
          <w:szCs w:val="56"/>
        </w:rPr>
        <w:t>c</w:t>
      </w:r>
      <w:r w:rsidRPr="00BC5300">
        <w:rPr>
          <w:rFonts w:asciiTheme="minorHAnsi" w:eastAsiaTheme="minorEastAsia" w:hAnsiTheme="minorHAnsi"/>
          <w:sz w:val="56"/>
          <w:szCs w:val="56"/>
        </w:rPr>
        <w:t>e: Tips, Strategies and Best Practices</w:t>
      </w:r>
    </w:p>
    <w:p w14:paraId="32CE911C" w14:textId="77777777" w:rsidR="00D344AA" w:rsidRDefault="00D344AA" w:rsidP="00D344AA">
      <w:pPr>
        <w:pStyle w:val="Subtitle"/>
        <w:rPr>
          <w:i/>
          <w:iCs/>
        </w:rPr>
      </w:pPr>
      <w:r>
        <w:t>A Webinar</w:t>
      </w:r>
    </w:p>
    <w:p w14:paraId="39A1A9A7" w14:textId="77777777" w:rsidR="00D344AA" w:rsidRPr="00260A74" w:rsidRDefault="00D344AA" w:rsidP="00D344AA">
      <w:pPr>
        <w:pStyle w:val="Subtitle"/>
        <w:rPr>
          <w:b w:val="0"/>
          <w:sz w:val="22"/>
        </w:rPr>
      </w:pPr>
      <w:r w:rsidRPr="00260A74">
        <w:rPr>
          <w:b w:val="0"/>
          <w:sz w:val="22"/>
        </w:rPr>
        <w:t>Presented by</w:t>
      </w:r>
    </w:p>
    <w:p w14:paraId="09F63447" w14:textId="77777777" w:rsidR="00D344AA" w:rsidRDefault="00D344AA" w:rsidP="00D344AA">
      <w:pPr>
        <w:pStyle w:val="Subtitle"/>
      </w:pPr>
      <w:r>
        <w:t>Professor Dan Remenyi</w:t>
      </w:r>
    </w:p>
    <w:p w14:paraId="45403BA5" w14:textId="3BB4DE53" w:rsidR="00D344AA" w:rsidRDefault="001F3883" w:rsidP="00D344AA">
      <w:pPr>
        <w:pStyle w:val="Subtitle"/>
      </w:pPr>
      <w:r>
        <w:rPr>
          <w:b w:val="0"/>
          <w:color w:val="FF0000"/>
        </w:rPr>
        <w:t>Wednesday</w:t>
      </w:r>
      <w:r w:rsidR="00D344AA">
        <w:rPr>
          <w:b w:val="0"/>
          <w:color w:val="FF0000"/>
        </w:rPr>
        <w:t xml:space="preserve"> </w:t>
      </w:r>
      <w:r w:rsidR="00282DB2">
        <w:rPr>
          <w:b w:val="0"/>
          <w:color w:val="FF0000"/>
        </w:rPr>
        <w:t xml:space="preserve">3 </w:t>
      </w:r>
      <w:r w:rsidR="002500F1">
        <w:rPr>
          <w:b w:val="0"/>
          <w:color w:val="FF0000"/>
        </w:rPr>
        <w:t>May</w:t>
      </w:r>
      <w:r w:rsidR="00A567C1">
        <w:rPr>
          <w:b w:val="0"/>
          <w:color w:val="FF0000"/>
        </w:rPr>
        <w:t xml:space="preserve"> </w:t>
      </w:r>
      <w:r w:rsidR="00D344AA" w:rsidRPr="006A36A1">
        <w:rPr>
          <w:b w:val="0"/>
          <w:color w:val="FF0000"/>
        </w:rPr>
        <w:t>20</w:t>
      </w:r>
      <w:r w:rsidR="00D344AA">
        <w:rPr>
          <w:b w:val="0"/>
          <w:color w:val="FF0000"/>
        </w:rPr>
        <w:t>2</w:t>
      </w:r>
      <w:r w:rsidR="00BC5300">
        <w:rPr>
          <w:b w:val="0"/>
          <w:color w:val="FF0000"/>
        </w:rPr>
        <w:t>3</w:t>
      </w:r>
    </w:p>
    <w:p w14:paraId="18EB004D" w14:textId="0A80D4A7" w:rsidR="000538BF" w:rsidRPr="00E17919" w:rsidRDefault="000538BF" w:rsidP="000538BF">
      <w:pPr>
        <w:pStyle w:val="Subtitle"/>
        <w:rPr>
          <w:b w:val="0"/>
        </w:rPr>
      </w:pPr>
    </w:p>
    <w:p w14:paraId="1ADE7375" w14:textId="0B6AD1C7" w:rsidR="00893CF9" w:rsidRDefault="00A9560F" w:rsidP="00282DB2">
      <w:pPr>
        <w:rPr>
          <w:lang w:eastAsia="en-GB"/>
        </w:rPr>
      </w:pPr>
      <w:r>
        <w:rPr>
          <w:noProof/>
        </w:rPr>
        <w:drawing>
          <wp:anchor distT="0" distB="0" distL="114300" distR="114300" simplePos="0" relativeHeight="251661312" behindDoc="1" locked="0" layoutInCell="1" allowOverlap="1" wp14:anchorId="00E00174" wp14:editId="1BFE813B">
            <wp:simplePos x="0" y="0"/>
            <wp:positionH relativeFrom="margin">
              <wp:align>left</wp:align>
            </wp:positionH>
            <wp:positionV relativeFrom="paragraph">
              <wp:posOffset>56515</wp:posOffset>
            </wp:positionV>
            <wp:extent cx="881380" cy="1743075"/>
            <wp:effectExtent l="0" t="0" r="0" b="9525"/>
            <wp:wrapTight wrapText="bothSides">
              <wp:wrapPolygon edited="0">
                <wp:start x="0" y="0"/>
                <wp:lineTo x="0" y="21482"/>
                <wp:lineTo x="21009" y="21482"/>
                <wp:lineTo x="21009" y="0"/>
                <wp:lineTo x="0" y="0"/>
              </wp:wrapPolygon>
            </wp:wrapTight>
            <wp:docPr id="692930953" name="Picture 1" descr="A statue of a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930953" name="Picture 1" descr="A statue of a person&#10;&#10;Description automatically generated with low confidence"/>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a:stretch/>
                  </pic:blipFill>
                  <pic:spPr bwMode="auto">
                    <a:xfrm>
                      <a:off x="0" y="0"/>
                      <a:ext cx="881380" cy="1743075"/>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3CF9" w:rsidRPr="00464AE7">
        <w:rPr>
          <w:lang w:eastAsia="en-GB"/>
        </w:rPr>
        <w:t xml:space="preserve">This </w:t>
      </w:r>
      <w:r w:rsidR="00893CF9">
        <w:rPr>
          <w:lang w:eastAsia="en-GB"/>
        </w:rPr>
        <w:t>webinar</w:t>
      </w:r>
      <w:r w:rsidR="00893CF9" w:rsidRPr="00464AE7">
        <w:rPr>
          <w:lang w:eastAsia="en-GB"/>
        </w:rPr>
        <w:t xml:space="preserve"> is designed to </w:t>
      </w:r>
      <w:r w:rsidR="00893CF9">
        <w:rPr>
          <w:lang w:eastAsia="en-GB"/>
        </w:rPr>
        <w:t>prepare</w:t>
      </w:r>
      <w:r w:rsidR="00893CF9" w:rsidRPr="00464AE7">
        <w:rPr>
          <w:lang w:eastAsia="en-GB"/>
        </w:rPr>
        <w:t xml:space="preserve"> doctoral candidates with the necessary knowledge and skills for a successful defen</w:t>
      </w:r>
      <w:r w:rsidR="00ED374E">
        <w:rPr>
          <w:lang w:eastAsia="en-GB"/>
        </w:rPr>
        <w:t>ce</w:t>
      </w:r>
      <w:r w:rsidR="00282DB2">
        <w:rPr>
          <w:lang w:eastAsia="en-GB"/>
        </w:rPr>
        <w:t xml:space="preserve"> of</w:t>
      </w:r>
      <w:r w:rsidR="00893CF9" w:rsidRPr="00464AE7">
        <w:rPr>
          <w:lang w:eastAsia="en-GB"/>
        </w:rPr>
        <w:t xml:space="preserve"> their doctoral dissertation. </w:t>
      </w:r>
      <w:r w:rsidR="00ED374E">
        <w:rPr>
          <w:lang w:eastAsia="en-GB"/>
        </w:rPr>
        <w:t xml:space="preserve">It will also increase </w:t>
      </w:r>
      <w:r w:rsidR="00ED374E" w:rsidRPr="00464AE7">
        <w:rPr>
          <w:lang w:eastAsia="en-GB"/>
        </w:rPr>
        <w:t xml:space="preserve">doctoral candidates’ </w:t>
      </w:r>
      <w:r w:rsidR="00ED374E">
        <w:rPr>
          <w:lang w:eastAsia="en-GB"/>
        </w:rPr>
        <w:t>confidence in cop</w:t>
      </w:r>
      <w:r w:rsidR="002500F1">
        <w:rPr>
          <w:lang w:eastAsia="en-GB"/>
        </w:rPr>
        <w:t>ing</w:t>
      </w:r>
      <w:r w:rsidR="00ED374E">
        <w:rPr>
          <w:lang w:eastAsia="en-GB"/>
        </w:rPr>
        <w:t xml:space="preserve"> with this </w:t>
      </w:r>
      <w:r w:rsidR="00282DB2">
        <w:rPr>
          <w:lang w:eastAsia="en-GB"/>
        </w:rPr>
        <w:t>all-important</w:t>
      </w:r>
      <w:r w:rsidR="00ED374E">
        <w:rPr>
          <w:lang w:eastAsia="en-GB"/>
        </w:rPr>
        <w:t xml:space="preserve"> examination.</w:t>
      </w:r>
    </w:p>
    <w:p w14:paraId="6CD09388" w14:textId="28B4E142" w:rsidR="00893CF9" w:rsidRPr="00464AE7" w:rsidRDefault="00893CF9" w:rsidP="00282DB2">
      <w:pPr>
        <w:rPr>
          <w:lang w:eastAsia="en-GB"/>
        </w:rPr>
      </w:pPr>
      <w:r w:rsidRPr="00464AE7">
        <w:rPr>
          <w:lang w:eastAsia="en-GB"/>
        </w:rPr>
        <w:t xml:space="preserve">It covers various aspects of the </w:t>
      </w:r>
      <w:r>
        <w:rPr>
          <w:lang w:eastAsia="en-GB"/>
        </w:rPr>
        <w:t xml:space="preserve">viva voce or </w:t>
      </w:r>
      <w:r w:rsidRPr="00464AE7">
        <w:rPr>
          <w:lang w:eastAsia="en-GB"/>
        </w:rPr>
        <w:t xml:space="preserve">defence process, including </w:t>
      </w:r>
      <w:r w:rsidR="00ED374E">
        <w:rPr>
          <w:lang w:eastAsia="en-GB"/>
        </w:rPr>
        <w:t xml:space="preserve">issues relating to </w:t>
      </w:r>
      <w:r w:rsidRPr="00464AE7">
        <w:rPr>
          <w:lang w:eastAsia="en-GB"/>
        </w:rPr>
        <w:t xml:space="preserve">selecting a committee, preparing for the </w:t>
      </w:r>
      <w:r w:rsidR="00ED374E">
        <w:rPr>
          <w:lang w:eastAsia="en-GB"/>
        </w:rPr>
        <w:t>viva voce examination</w:t>
      </w:r>
      <w:r w:rsidRPr="00464AE7">
        <w:rPr>
          <w:lang w:eastAsia="en-GB"/>
        </w:rPr>
        <w:t xml:space="preserve">, </w:t>
      </w:r>
      <w:r w:rsidR="00ED374E">
        <w:rPr>
          <w:lang w:eastAsia="en-GB"/>
        </w:rPr>
        <w:t>the role of</w:t>
      </w:r>
      <w:r w:rsidRPr="00464AE7">
        <w:rPr>
          <w:lang w:eastAsia="en-GB"/>
        </w:rPr>
        <w:t xml:space="preserve"> presentation skills, and </w:t>
      </w:r>
      <w:r w:rsidR="00ED374E">
        <w:rPr>
          <w:lang w:eastAsia="en-GB"/>
        </w:rPr>
        <w:t>successfully answering</w:t>
      </w:r>
      <w:r w:rsidRPr="00464AE7">
        <w:rPr>
          <w:lang w:eastAsia="en-GB"/>
        </w:rPr>
        <w:t xml:space="preserve"> questions from the committee. Participants will learn how to </w:t>
      </w:r>
      <w:r w:rsidR="00282DB2" w:rsidRPr="00464AE7">
        <w:rPr>
          <w:lang w:eastAsia="en-GB"/>
        </w:rPr>
        <w:t>present their research, respond to critiques, and demonstrate their expertise in their field of study confidently and effectively</w:t>
      </w:r>
      <w:r w:rsidRPr="00464AE7">
        <w:rPr>
          <w:lang w:eastAsia="en-GB"/>
        </w:rPr>
        <w:t>.</w:t>
      </w:r>
      <w:r w:rsidR="001F3883">
        <w:rPr>
          <w:lang w:eastAsia="en-GB"/>
        </w:rPr>
        <w:t xml:space="preserve"> </w:t>
      </w:r>
      <w:r w:rsidRPr="00464AE7">
        <w:rPr>
          <w:lang w:eastAsia="en-GB"/>
        </w:rPr>
        <w:t xml:space="preserve">The doctoral </w:t>
      </w:r>
      <w:r>
        <w:rPr>
          <w:lang w:eastAsia="en-GB"/>
        </w:rPr>
        <w:t>defence</w:t>
      </w:r>
      <w:r w:rsidRPr="00464AE7">
        <w:rPr>
          <w:lang w:eastAsia="en-GB"/>
        </w:rPr>
        <w:t xml:space="preserve"> is a significant milestone in the academic journey of any doctoral candidate. It is a rigorous process that tests the candidate's knowledge and expertise in their chosen field of study. </w:t>
      </w:r>
    </w:p>
    <w:p w14:paraId="01EC91E8" w14:textId="7123655D" w:rsidR="00893CF9" w:rsidRPr="00464AE7" w:rsidRDefault="00893CF9" w:rsidP="00282DB2">
      <w:pPr>
        <w:rPr>
          <w:lang w:eastAsia="en-GB"/>
        </w:rPr>
      </w:pPr>
      <w:r w:rsidRPr="00464AE7">
        <w:rPr>
          <w:lang w:eastAsia="en-GB"/>
        </w:rPr>
        <w:t xml:space="preserve">Participants will learn about the importance of reviewing and organizing their research, developing </w:t>
      </w:r>
      <w:r w:rsidR="00ED374E">
        <w:rPr>
          <w:lang w:eastAsia="en-GB"/>
        </w:rPr>
        <w:t xml:space="preserve">an </w:t>
      </w:r>
      <w:r w:rsidRPr="00464AE7">
        <w:rPr>
          <w:lang w:eastAsia="en-GB"/>
        </w:rPr>
        <w:t xml:space="preserve">effective presentation, and anticipating and preparing for potential questions from the committee. They will also learn about the common mistakes to avoid during the </w:t>
      </w:r>
      <w:r>
        <w:rPr>
          <w:lang w:eastAsia="en-GB"/>
        </w:rPr>
        <w:t>defence</w:t>
      </w:r>
      <w:r w:rsidRPr="00464AE7">
        <w:rPr>
          <w:lang w:eastAsia="en-GB"/>
        </w:rPr>
        <w:t xml:space="preserve"> and strategies for overcoming nervousness and anxiety.</w:t>
      </w:r>
    </w:p>
    <w:p w14:paraId="5EAF25BA" w14:textId="75F4881C" w:rsidR="00893CF9" w:rsidRPr="00464AE7" w:rsidRDefault="00893CF9" w:rsidP="00282DB2">
      <w:pPr>
        <w:rPr>
          <w:lang w:eastAsia="en-GB"/>
        </w:rPr>
      </w:pPr>
      <w:r w:rsidRPr="00464AE7">
        <w:rPr>
          <w:lang w:eastAsia="en-GB"/>
        </w:rPr>
        <w:t>Participants will learn about the different types of questions they may encounter and strategies for answering them effectively. They will also learn about the importance of active listening and responding to critiques in a professional and respectful manner.</w:t>
      </w:r>
    </w:p>
    <w:p w14:paraId="4AF7D38D" w14:textId="3E32739F" w:rsidR="000538BF" w:rsidRPr="00282DB2" w:rsidRDefault="00FB2AE8" w:rsidP="00282DB2">
      <w:pPr>
        <w:spacing w:after="0" w:line="276" w:lineRule="auto"/>
        <w:jc w:val="left"/>
        <w:rPr>
          <w:rFonts w:asciiTheme="minorHAnsi" w:hAnsiTheme="minorHAnsi" w:cs="Tahoma"/>
          <w:b/>
          <w:bCs/>
          <w:i/>
          <w:iCs/>
          <w:color w:val="000000"/>
          <w:sz w:val="28"/>
          <w:szCs w:val="22"/>
        </w:rPr>
        <w:sectPr w:rsidR="000538BF" w:rsidRPr="00282DB2" w:rsidSect="00181A78">
          <w:footerReference w:type="default" r:id="rId10"/>
          <w:pgSz w:w="11906" w:h="16838"/>
          <w:pgMar w:top="993" w:right="1133" w:bottom="1276" w:left="1276" w:header="708" w:footer="708" w:gutter="0"/>
          <w:cols w:space="708"/>
          <w:docGrid w:linePitch="360"/>
        </w:sectPr>
      </w:pPr>
      <w:r>
        <w:rPr>
          <w:rFonts w:asciiTheme="minorHAnsi" w:hAnsiTheme="minorHAnsi" w:cs="Tahoma"/>
          <w:b/>
          <w:bCs/>
          <w:i/>
          <w:iCs/>
          <w:color w:val="000000"/>
          <w:sz w:val="28"/>
          <w:szCs w:val="22"/>
        </w:rPr>
        <w:t>Webinar</w:t>
      </w:r>
      <w:r w:rsidR="000538BF" w:rsidRPr="00FD1023">
        <w:rPr>
          <w:rFonts w:asciiTheme="minorHAnsi" w:hAnsiTheme="minorHAnsi" w:cs="Tahoma"/>
          <w:b/>
          <w:bCs/>
          <w:i/>
          <w:iCs/>
          <w:color w:val="000000"/>
          <w:sz w:val="28"/>
          <w:szCs w:val="22"/>
        </w:rPr>
        <w:t xml:space="preserve"> outline</w:t>
      </w:r>
    </w:p>
    <w:p w14:paraId="207BAC7B" w14:textId="24D670FA" w:rsidR="006211DC" w:rsidRPr="00FD1023" w:rsidRDefault="002500F1" w:rsidP="00282DB2">
      <w:pPr>
        <w:spacing w:after="0"/>
        <w:ind w:left="-142"/>
        <w:jc w:val="left"/>
        <w:rPr>
          <w:rFonts w:asciiTheme="minorHAnsi" w:hAnsiTheme="minorHAnsi"/>
          <w:b/>
          <w:i/>
          <w:sz w:val="22"/>
          <w:szCs w:val="22"/>
        </w:rPr>
      </w:pPr>
      <w:r>
        <w:rPr>
          <w:rFonts w:asciiTheme="minorHAnsi" w:hAnsiTheme="minorHAnsi"/>
          <w:b/>
          <w:i/>
          <w:sz w:val="22"/>
          <w:szCs w:val="22"/>
        </w:rPr>
        <w:t>The date of examination and the examiners</w:t>
      </w:r>
      <w:r w:rsidR="006211DC" w:rsidRPr="00FD1023">
        <w:rPr>
          <w:rFonts w:asciiTheme="minorHAnsi" w:hAnsiTheme="minorHAnsi"/>
          <w:b/>
          <w:i/>
          <w:sz w:val="22"/>
          <w:szCs w:val="22"/>
        </w:rPr>
        <w:t>?</w:t>
      </w:r>
    </w:p>
    <w:p w14:paraId="43949F82" w14:textId="0950B3C3" w:rsidR="006211DC" w:rsidRPr="00282DB2" w:rsidRDefault="002500F1" w:rsidP="00282DB2">
      <w:pPr>
        <w:spacing w:after="0"/>
        <w:ind w:left="-142"/>
        <w:jc w:val="left"/>
        <w:rPr>
          <w:rFonts w:asciiTheme="minorHAnsi" w:hAnsiTheme="minorHAnsi"/>
          <w:sz w:val="22"/>
          <w:szCs w:val="22"/>
        </w:rPr>
      </w:pPr>
      <w:r w:rsidRPr="00282DB2">
        <w:rPr>
          <w:rFonts w:asciiTheme="minorHAnsi" w:hAnsiTheme="minorHAnsi"/>
          <w:sz w:val="22"/>
          <w:szCs w:val="22"/>
        </w:rPr>
        <w:t>What to expect</w:t>
      </w:r>
      <w:r w:rsidR="00B574E2" w:rsidRPr="00282DB2">
        <w:rPr>
          <w:rFonts w:asciiTheme="minorHAnsi" w:hAnsiTheme="minorHAnsi"/>
          <w:sz w:val="22"/>
          <w:szCs w:val="22"/>
        </w:rPr>
        <w:t>:</w:t>
      </w:r>
    </w:p>
    <w:p w14:paraId="37B81A3D" w14:textId="4C978581" w:rsidR="007E3069" w:rsidRDefault="002500F1" w:rsidP="00B9322A">
      <w:pPr>
        <w:pStyle w:val="ListParagraph"/>
        <w:numPr>
          <w:ilvl w:val="0"/>
          <w:numId w:val="42"/>
        </w:numPr>
        <w:spacing w:after="0"/>
        <w:ind w:left="426"/>
        <w:jc w:val="left"/>
        <w:rPr>
          <w:rFonts w:asciiTheme="minorHAnsi" w:hAnsiTheme="minorHAnsi"/>
          <w:sz w:val="22"/>
          <w:szCs w:val="22"/>
        </w:rPr>
      </w:pPr>
      <w:r>
        <w:rPr>
          <w:rFonts w:asciiTheme="minorHAnsi" w:hAnsiTheme="minorHAnsi"/>
          <w:sz w:val="22"/>
          <w:szCs w:val="22"/>
        </w:rPr>
        <w:t>Two or more examiners</w:t>
      </w:r>
    </w:p>
    <w:p w14:paraId="66275A71" w14:textId="32DB4CC6" w:rsidR="002500F1" w:rsidRDefault="002500F1" w:rsidP="00B9322A">
      <w:pPr>
        <w:pStyle w:val="ListParagraph"/>
        <w:numPr>
          <w:ilvl w:val="0"/>
          <w:numId w:val="42"/>
        </w:numPr>
        <w:spacing w:after="0"/>
        <w:ind w:left="426"/>
        <w:jc w:val="left"/>
        <w:rPr>
          <w:rFonts w:asciiTheme="minorHAnsi" w:hAnsiTheme="minorHAnsi"/>
          <w:sz w:val="22"/>
          <w:szCs w:val="22"/>
        </w:rPr>
      </w:pPr>
      <w:r>
        <w:rPr>
          <w:rFonts w:asciiTheme="minorHAnsi" w:hAnsiTheme="minorHAnsi"/>
          <w:sz w:val="22"/>
          <w:szCs w:val="22"/>
        </w:rPr>
        <w:t>A few months to prepare</w:t>
      </w:r>
    </w:p>
    <w:p w14:paraId="221D0719" w14:textId="2ACA1651" w:rsidR="002500F1" w:rsidRPr="00FD1023" w:rsidRDefault="002500F1" w:rsidP="00B9322A">
      <w:pPr>
        <w:pStyle w:val="ListParagraph"/>
        <w:numPr>
          <w:ilvl w:val="0"/>
          <w:numId w:val="42"/>
        </w:numPr>
        <w:spacing w:after="0"/>
        <w:ind w:left="426"/>
        <w:jc w:val="left"/>
        <w:rPr>
          <w:rFonts w:asciiTheme="minorHAnsi" w:hAnsiTheme="minorHAnsi"/>
          <w:sz w:val="22"/>
          <w:szCs w:val="22"/>
        </w:rPr>
      </w:pPr>
      <w:r>
        <w:rPr>
          <w:rFonts w:asciiTheme="minorHAnsi" w:hAnsiTheme="minorHAnsi"/>
          <w:sz w:val="22"/>
          <w:szCs w:val="22"/>
        </w:rPr>
        <w:t>Examiner</w:t>
      </w:r>
      <w:r w:rsidR="001F3883">
        <w:rPr>
          <w:rFonts w:asciiTheme="minorHAnsi" w:hAnsiTheme="minorHAnsi"/>
          <w:sz w:val="22"/>
          <w:szCs w:val="22"/>
        </w:rPr>
        <w:t xml:space="preserve"> etiquette</w:t>
      </w:r>
      <w:r w:rsidR="00282DB2">
        <w:rPr>
          <w:rFonts w:asciiTheme="minorHAnsi" w:hAnsiTheme="minorHAnsi"/>
          <w:sz w:val="22"/>
          <w:szCs w:val="22"/>
        </w:rPr>
        <w:t>.</w:t>
      </w:r>
    </w:p>
    <w:p w14:paraId="12273148" w14:textId="77777777" w:rsidR="00B9322A" w:rsidRPr="00282DB2" w:rsidRDefault="00B9322A" w:rsidP="00B9322A">
      <w:pPr>
        <w:spacing w:after="0"/>
        <w:jc w:val="left"/>
        <w:rPr>
          <w:sz w:val="12"/>
          <w:szCs w:val="12"/>
        </w:rPr>
      </w:pPr>
    </w:p>
    <w:p w14:paraId="049A4D09" w14:textId="046FDBAA" w:rsidR="006211DC" w:rsidRPr="00FD1023" w:rsidRDefault="00000000" w:rsidP="00B9322A">
      <w:pPr>
        <w:spacing w:after="0"/>
        <w:jc w:val="left"/>
        <w:rPr>
          <w:rFonts w:asciiTheme="minorHAnsi" w:hAnsiTheme="minorHAnsi"/>
          <w:b/>
          <w:i/>
          <w:sz w:val="22"/>
          <w:szCs w:val="22"/>
        </w:rPr>
      </w:pPr>
      <w:hyperlink w:anchor="_Toc322594454" w:history="1">
        <w:r w:rsidR="002500F1">
          <w:rPr>
            <w:rStyle w:val="Hyperlink"/>
            <w:rFonts w:asciiTheme="minorHAnsi" w:hAnsiTheme="minorHAnsi"/>
            <w:b/>
            <w:i/>
            <w:color w:val="auto"/>
            <w:sz w:val="22"/>
            <w:szCs w:val="22"/>
            <w:u w:val="none"/>
          </w:rPr>
          <w:t>Opening statement</w:t>
        </w:r>
        <w:r w:rsidR="006211DC" w:rsidRPr="00FD1023">
          <w:rPr>
            <w:rStyle w:val="Hyperlink"/>
            <w:rFonts w:asciiTheme="minorHAnsi" w:hAnsiTheme="minorHAnsi"/>
            <w:b/>
            <w:i/>
            <w:color w:val="auto"/>
            <w:sz w:val="22"/>
            <w:szCs w:val="22"/>
            <w:u w:val="none"/>
          </w:rPr>
          <w:t xml:space="preserve"> </w:t>
        </w:r>
      </w:hyperlink>
    </w:p>
    <w:p w14:paraId="2E89F663" w14:textId="4B26A8F5" w:rsidR="006211DC" w:rsidRPr="00FD1023" w:rsidRDefault="002500F1" w:rsidP="00282DB2">
      <w:pPr>
        <w:pStyle w:val="ListParagraph"/>
        <w:numPr>
          <w:ilvl w:val="0"/>
          <w:numId w:val="42"/>
        </w:numPr>
        <w:spacing w:after="0"/>
        <w:ind w:left="426"/>
        <w:jc w:val="left"/>
        <w:rPr>
          <w:rFonts w:asciiTheme="minorHAnsi" w:hAnsiTheme="minorHAnsi"/>
          <w:sz w:val="22"/>
          <w:szCs w:val="22"/>
        </w:rPr>
      </w:pPr>
      <w:r>
        <w:rPr>
          <w:rFonts w:asciiTheme="minorHAnsi" w:hAnsiTheme="minorHAnsi"/>
          <w:sz w:val="22"/>
          <w:szCs w:val="22"/>
        </w:rPr>
        <w:t>The importance of the opening statement</w:t>
      </w:r>
    </w:p>
    <w:p w14:paraId="6ADC521F" w14:textId="54BA69F6" w:rsidR="006211DC" w:rsidRDefault="002500F1" w:rsidP="00282DB2">
      <w:pPr>
        <w:pStyle w:val="ListParagraph"/>
        <w:numPr>
          <w:ilvl w:val="0"/>
          <w:numId w:val="42"/>
        </w:numPr>
        <w:spacing w:after="0"/>
        <w:ind w:left="426"/>
        <w:jc w:val="left"/>
        <w:rPr>
          <w:rFonts w:asciiTheme="minorHAnsi" w:hAnsiTheme="minorHAnsi"/>
          <w:sz w:val="22"/>
          <w:szCs w:val="22"/>
        </w:rPr>
      </w:pPr>
      <w:r>
        <w:rPr>
          <w:rFonts w:asciiTheme="minorHAnsi" w:hAnsiTheme="minorHAnsi"/>
          <w:sz w:val="22"/>
          <w:szCs w:val="22"/>
        </w:rPr>
        <w:t>What to include and what not to include</w:t>
      </w:r>
    </w:p>
    <w:p w14:paraId="0E7FF443" w14:textId="5DCA6569" w:rsidR="002500F1" w:rsidRPr="00282DB2" w:rsidRDefault="002500F1" w:rsidP="00B9322A">
      <w:pPr>
        <w:spacing w:after="0"/>
        <w:jc w:val="left"/>
        <w:rPr>
          <w:rFonts w:asciiTheme="minorHAnsi" w:hAnsiTheme="minorHAnsi"/>
          <w:sz w:val="12"/>
          <w:szCs w:val="12"/>
        </w:rPr>
      </w:pPr>
    </w:p>
    <w:p w14:paraId="38A15A64" w14:textId="60BFCC18" w:rsidR="002500F1" w:rsidRPr="002500F1" w:rsidRDefault="002500F1" w:rsidP="00B9322A">
      <w:pPr>
        <w:spacing w:after="0"/>
        <w:jc w:val="left"/>
        <w:rPr>
          <w:rStyle w:val="Hyperlink"/>
          <w:b/>
          <w:i/>
          <w:color w:val="auto"/>
          <w:u w:val="none"/>
        </w:rPr>
      </w:pPr>
      <w:r w:rsidRPr="002500F1">
        <w:rPr>
          <w:rStyle w:val="Hyperlink"/>
          <w:b/>
          <w:i/>
          <w:color w:val="auto"/>
          <w:u w:val="none"/>
        </w:rPr>
        <w:t>The dialogue</w:t>
      </w:r>
    </w:p>
    <w:p w14:paraId="1A99EBD1" w14:textId="65361F26" w:rsidR="002500F1" w:rsidRDefault="001F3883" w:rsidP="00B9322A">
      <w:pPr>
        <w:spacing w:after="0"/>
        <w:jc w:val="left"/>
        <w:rPr>
          <w:rFonts w:asciiTheme="minorHAnsi" w:hAnsiTheme="minorHAnsi"/>
          <w:sz w:val="22"/>
          <w:szCs w:val="22"/>
        </w:rPr>
      </w:pPr>
      <w:r>
        <w:rPr>
          <w:rFonts w:asciiTheme="minorHAnsi" w:hAnsiTheme="minorHAnsi"/>
          <w:sz w:val="22"/>
          <w:szCs w:val="22"/>
        </w:rPr>
        <w:t>U</w:t>
      </w:r>
      <w:r w:rsidR="002500F1">
        <w:rPr>
          <w:rFonts w:asciiTheme="minorHAnsi" w:hAnsiTheme="minorHAnsi"/>
          <w:sz w:val="22"/>
          <w:szCs w:val="22"/>
        </w:rPr>
        <w:t>nique</w:t>
      </w:r>
      <w:r>
        <w:rPr>
          <w:rFonts w:asciiTheme="minorHAnsi" w:hAnsiTheme="minorHAnsi"/>
          <w:sz w:val="22"/>
          <w:szCs w:val="22"/>
        </w:rPr>
        <w:t>ness of this</w:t>
      </w:r>
      <w:r w:rsidR="002500F1">
        <w:rPr>
          <w:rFonts w:asciiTheme="minorHAnsi" w:hAnsiTheme="minorHAnsi"/>
          <w:sz w:val="22"/>
          <w:szCs w:val="22"/>
        </w:rPr>
        <w:t xml:space="preserve"> examination</w:t>
      </w:r>
      <w:r w:rsidR="00282DB2">
        <w:rPr>
          <w:rFonts w:asciiTheme="minorHAnsi" w:hAnsiTheme="minorHAnsi"/>
          <w:sz w:val="22"/>
          <w:szCs w:val="22"/>
        </w:rPr>
        <w:t>:</w:t>
      </w:r>
    </w:p>
    <w:p w14:paraId="6A204199" w14:textId="3389B2BF" w:rsidR="002500F1" w:rsidRPr="001F3883" w:rsidRDefault="002500F1" w:rsidP="00282DB2">
      <w:pPr>
        <w:pStyle w:val="ListParagraph"/>
        <w:numPr>
          <w:ilvl w:val="0"/>
          <w:numId w:val="42"/>
        </w:numPr>
        <w:spacing w:after="0"/>
        <w:ind w:left="426"/>
        <w:jc w:val="left"/>
        <w:rPr>
          <w:rFonts w:asciiTheme="minorHAnsi" w:hAnsiTheme="minorHAnsi"/>
          <w:sz w:val="22"/>
          <w:szCs w:val="22"/>
        </w:rPr>
      </w:pPr>
      <w:r w:rsidRPr="001F3883">
        <w:rPr>
          <w:rFonts w:asciiTheme="minorHAnsi" w:hAnsiTheme="minorHAnsi"/>
          <w:sz w:val="22"/>
          <w:szCs w:val="22"/>
        </w:rPr>
        <w:t>Understanding the nature of the dialogue between the degree candidate and the examiners</w:t>
      </w:r>
    </w:p>
    <w:p w14:paraId="449B22C7" w14:textId="2EF196D6" w:rsidR="001F3883" w:rsidRPr="001F3883" w:rsidRDefault="001F3883" w:rsidP="00282DB2">
      <w:pPr>
        <w:pStyle w:val="ListParagraph"/>
        <w:numPr>
          <w:ilvl w:val="0"/>
          <w:numId w:val="42"/>
        </w:numPr>
        <w:spacing w:after="0"/>
        <w:ind w:left="426"/>
        <w:jc w:val="left"/>
        <w:rPr>
          <w:rFonts w:asciiTheme="minorHAnsi" w:hAnsiTheme="minorHAnsi"/>
          <w:sz w:val="22"/>
          <w:szCs w:val="22"/>
        </w:rPr>
      </w:pPr>
      <w:r w:rsidRPr="001F3883">
        <w:rPr>
          <w:rFonts w:asciiTheme="minorHAnsi" w:hAnsiTheme="minorHAnsi"/>
          <w:sz w:val="22"/>
          <w:szCs w:val="22"/>
        </w:rPr>
        <w:t>What question</w:t>
      </w:r>
      <w:r w:rsidR="00282DB2">
        <w:rPr>
          <w:rFonts w:asciiTheme="minorHAnsi" w:hAnsiTheme="minorHAnsi"/>
          <w:sz w:val="22"/>
          <w:szCs w:val="22"/>
        </w:rPr>
        <w:t>s</w:t>
      </w:r>
      <w:r w:rsidRPr="001F3883">
        <w:rPr>
          <w:rFonts w:asciiTheme="minorHAnsi" w:hAnsiTheme="minorHAnsi"/>
          <w:sz w:val="22"/>
          <w:szCs w:val="22"/>
        </w:rPr>
        <w:t xml:space="preserve"> will be </w:t>
      </w:r>
      <w:r w:rsidR="003A682D" w:rsidRPr="001F3883">
        <w:rPr>
          <w:rFonts w:asciiTheme="minorHAnsi" w:hAnsiTheme="minorHAnsi"/>
          <w:sz w:val="22"/>
          <w:szCs w:val="22"/>
        </w:rPr>
        <w:t>asked?</w:t>
      </w:r>
    </w:p>
    <w:p w14:paraId="1DF147C3" w14:textId="65D10CCC" w:rsidR="001F3883" w:rsidRPr="001F3883" w:rsidRDefault="001F3883" w:rsidP="00282DB2">
      <w:pPr>
        <w:pStyle w:val="ListParagraph"/>
        <w:numPr>
          <w:ilvl w:val="0"/>
          <w:numId w:val="42"/>
        </w:numPr>
        <w:spacing w:after="0"/>
        <w:ind w:left="426"/>
        <w:jc w:val="left"/>
        <w:rPr>
          <w:rFonts w:asciiTheme="minorHAnsi" w:hAnsiTheme="minorHAnsi"/>
          <w:sz w:val="22"/>
          <w:szCs w:val="22"/>
        </w:rPr>
      </w:pPr>
      <w:r w:rsidRPr="001F3883">
        <w:rPr>
          <w:rFonts w:asciiTheme="minorHAnsi" w:hAnsiTheme="minorHAnsi"/>
          <w:sz w:val="22"/>
          <w:szCs w:val="22"/>
        </w:rPr>
        <w:t>How to answer the</w:t>
      </w:r>
      <w:r>
        <w:rPr>
          <w:rFonts w:asciiTheme="minorHAnsi" w:hAnsiTheme="minorHAnsi"/>
          <w:sz w:val="22"/>
          <w:szCs w:val="22"/>
        </w:rPr>
        <w:t xml:space="preserve"> question</w:t>
      </w:r>
      <w:r w:rsidR="003A682D">
        <w:rPr>
          <w:rFonts w:asciiTheme="minorHAnsi" w:hAnsiTheme="minorHAnsi"/>
          <w:sz w:val="22"/>
          <w:szCs w:val="22"/>
        </w:rPr>
        <w:t>s</w:t>
      </w:r>
      <w:r w:rsidRPr="001F3883">
        <w:rPr>
          <w:rFonts w:asciiTheme="minorHAnsi" w:hAnsiTheme="minorHAnsi"/>
          <w:sz w:val="22"/>
          <w:szCs w:val="22"/>
        </w:rPr>
        <w:t>.</w:t>
      </w:r>
    </w:p>
    <w:p w14:paraId="7382CA4B" w14:textId="05345488" w:rsidR="001F3883" w:rsidRDefault="001F3883" w:rsidP="00282DB2">
      <w:pPr>
        <w:pStyle w:val="ListParagraph"/>
        <w:numPr>
          <w:ilvl w:val="0"/>
          <w:numId w:val="42"/>
        </w:numPr>
        <w:spacing w:after="0"/>
        <w:ind w:left="426"/>
        <w:jc w:val="left"/>
        <w:rPr>
          <w:rFonts w:asciiTheme="minorHAnsi" w:hAnsiTheme="minorHAnsi"/>
          <w:sz w:val="22"/>
          <w:szCs w:val="22"/>
        </w:rPr>
      </w:pPr>
      <w:r w:rsidRPr="001F3883">
        <w:rPr>
          <w:rFonts w:asciiTheme="minorHAnsi" w:hAnsiTheme="minorHAnsi"/>
          <w:sz w:val="22"/>
          <w:szCs w:val="22"/>
        </w:rPr>
        <w:t>What question</w:t>
      </w:r>
      <w:r w:rsidR="003A682D">
        <w:rPr>
          <w:rFonts w:asciiTheme="minorHAnsi" w:hAnsiTheme="minorHAnsi"/>
          <w:sz w:val="22"/>
          <w:szCs w:val="22"/>
        </w:rPr>
        <w:t>s</w:t>
      </w:r>
      <w:r w:rsidRPr="001F3883">
        <w:rPr>
          <w:rFonts w:asciiTheme="minorHAnsi" w:hAnsiTheme="minorHAnsi"/>
          <w:sz w:val="22"/>
          <w:szCs w:val="22"/>
        </w:rPr>
        <w:t xml:space="preserve"> might be asked which the candidate can</w:t>
      </w:r>
      <w:r>
        <w:rPr>
          <w:rFonts w:asciiTheme="minorHAnsi" w:hAnsiTheme="minorHAnsi"/>
          <w:sz w:val="22"/>
          <w:szCs w:val="22"/>
        </w:rPr>
        <w:t>’</w:t>
      </w:r>
      <w:r w:rsidRPr="001F3883">
        <w:rPr>
          <w:rFonts w:asciiTheme="minorHAnsi" w:hAnsiTheme="minorHAnsi"/>
          <w:sz w:val="22"/>
          <w:szCs w:val="22"/>
        </w:rPr>
        <w:t>t answer and how to handle them</w:t>
      </w:r>
    </w:p>
    <w:p w14:paraId="4BCB9DB4" w14:textId="439B8F24" w:rsidR="00A567C1" w:rsidRPr="001F3883" w:rsidRDefault="00A567C1" w:rsidP="00282DB2">
      <w:pPr>
        <w:pStyle w:val="ListParagraph"/>
        <w:numPr>
          <w:ilvl w:val="0"/>
          <w:numId w:val="42"/>
        </w:numPr>
        <w:spacing w:after="0"/>
        <w:ind w:left="426"/>
        <w:jc w:val="left"/>
        <w:rPr>
          <w:rFonts w:asciiTheme="minorHAnsi" w:hAnsiTheme="minorHAnsi"/>
          <w:sz w:val="22"/>
          <w:szCs w:val="22"/>
        </w:rPr>
      </w:pPr>
      <w:r>
        <w:rPr>
          <w:rFonts w:asciiTheme="minorHAnsi" w:hAnsiTheme="minorHAnsi"/>
          <w:sz w:val="22"/>
          <w:szCs w:val="22"/>
        </w:rPr>
        <w:t>A checklist will be supplied</w:t>
      </w:r>
      <w:r w:rsidR="003A682D">
        <w:rPr>
          <w:rFonts w:asciiTheme="minorHAnsi" w:hAnsiTheme="minorHAnsi"/>
          <w:sz w:val="22"/>
          <w:szCs w:val="22"/>
        </w:rPr>
        <w:t>.</w:t>
      </w:r>
    </w:p>
    <w:p w14:paraId="03508735" w14:textId="77777777" w:rsidR="002500F1" w:rsidRPr="003A682D" w:rsidRDefault="002500F1" w:rsidP="00B9322A">
      <w:pPr>
        <w:spacing w:after="0"/>
        <w:jc w:val="left"/>
        <w:rPr>
          <w:rFonts w:asciiTheme="minorHAnsi" w:hAnsiTheme="minorHAnsi"/>
          <w:sz w:val="12"/>
          <w:szCs w:val="12"/>
        </w:rPr>
      </w:pPr>
    </w:p>
    <w:p w14:paraId="559D0905" w14:textId="0E76A46D" w:rsidR="002500F1" w:rsidRPr="001F3883" w:rsidRDefault="001F3883" w:rsidP="00B9322A">
      <w:pPr>
        <w:spacing w:after="0"/>
        <w:jc w:val="left"/>
        <w:rPr>
          <w:rFonts w:asciiTheme="minorHAnsi" w:hAnsiTheme="minorHAnsi"/>
          <w:b/>
          <w:i/>
          <w:sz w:val="22"/>
          <w:szCs w:val="22"/>
        </w:rPr>
      </w:pPr>
      <w:r w:rsidRPr="001F3883">
        <w:rPr>
          <w:rFonts w:asciiTheme="minorHAnsi" w:hAnsiTheme="minorHAnsi"/>
          <w:b/>
          <w:i/>
          <w:sz w:val="22"/>
          <w:szCs w:val="22"/>
        </w:rPr>
        <w:t>The outcome of the viva voce or defence</w:t>
      </w:r>
    </w:p>
    <w:p w14:paraId="1E2591FB" w14:textId="72A99397" w:rsidR="001F3883" w:rsidRPr="001F3883" w:rsidRDefault="001F3883" w:rsidP="003A682D">
      <w:pPr>
        <w:pStyle w:val="ListParagraph"/>
        <w:numPr>
          <w:ilvl w:val="0"/>
          <w:numId w:val="42"/>
        </w:numPr>
        <w:spacing w:after="0"/>
        <w:ind w:left="426"/>
        <w:jc w:val="left"/>
        <w:rPr>
          <w:rFonts w:asciiTheme="minorHAnsi" w:hAnsiTheme="minorHAnsi"/>
          <w:sz w:val="22"/>
          <w:szCs w:val="22"/>
        </w:rPr>
      </w:pPr>
      <w:r w:rsidRPr="001F3883">
        <w:rPr>
          <w:rFonts w:asciiTheme="minorHAnsi" w:hAnsiTheme="minorHAnsi"/>
          <w:sz w:val="22"/>
          <w:szCs w:val="22"/>
        </w:rPr>
        <w:t xml:space="preserve">Pass with or without </w:t>
      </w:r>
      <w:proofErr w:type="gramStart"/>
      <w:r w:rsidRPr="001F3883">
        <w:rPr>
          <w:rFonts w:asciiTheme="minorHAnsi" w:hAnsiTheme="minorHAnsi"/>
          <w:sz w:val="22"/>
          <w:szCs w:val="22"/>
        </w:rPr>
        <w:t>honours</w:t>
      </w:r>
      <w:proofErr w:type="gramEnd"/>
    </w:p>
    <w:p w14:paraId="6EB54F99" w14:textId="21F84048" w:rsidR="001F3883" w:rsidRPr="001F3883" w:rsidRDefault="001F3883" w:rsidP="003A682D">
      <w:pPr>
        <w:pStyle w:val="ListParagraph"/>
        <w:numPr>
          <w:ilvl w:val="0"/>
          <w:numId w:val="42"/>
        </w:numPr>
        <w:spacing w:after="0"/>
        <w:ind w:left="426"/>
        <w:jc w:val="left"/>
        <w:rPr>
          <w:rFonts w:asciiTheme="minorHAnsi" w:hAnsiTheme="minorHAnsi"/>
          <w:sz w:val="22"/>
          <w:szCs w:val="22"/>
        </w:rPr>
      </w:pPr>
      <w:r w:rsidRPr="001F3883">
        <w:rPr>
          <w:rFonts w:asciiTheme="minorHAnsi" w:hAnsiTheme="minorHAnsi"/>
          <w:sz w:val="22"/>
          <w:szCs w:val="22"/>
        </w:rPr>
        <w:t>Revisions, major or minor</w:t>
      </w:r>
      <w:r w:rsidR="00A567C1">
        <w:rPr>
          <w:rFonts w:asciiTheme="minorHAnsi" w:hAnsiTheme="minorHAnsi"/>
          <w:sz w:val="22"/>
          <w:szCs w:val="22"/>
        </w:rPr>
        <w:t xml:space="preserve"> changes</w:t>
      </w:r>
    </w:p>
    <w:p w14:paraId="1399DFD1" w14:textId="6E8FED02" w:rsidR="001F3883" w:rsidRPr="001F3883" w:rsidRDefault="001F3883" w:rsidP="003A682D">
      <w:pPr>
        <w:pStyle w:val="ListParagraph"/>
        <w:numPr>
          <w:ilvl w:val="0"/>
          <w:numId w:val="42"/>
        </w:numPr>
        <w:spacing w:after="0"/>
        <w:ind w:left="426"/>
        <w:jc w:val="left"/>
        <w:rPr>
          <w:rFonts w:asciiTheme="minorHAnsi" w:hAnsiTheme="minorHAnsi"/>
          <w:sz w:val="22"/>
          <w:szCs w:val="22"/>
        </w:rPr>
      </w:pPr>
      <w:r w:rsidRPr="001F3883">
        <w:rPr>
          <w:rFonts w:asciiTheme="minorHAnsi" w:hAnsiTheme="minorHAnsi"/>
          <w:sz w:val="22"/>
          <w:szCs w:val="22"/>
        </w:rPr>
        <w:t>Fail</w:t>
      </w:r>
      <w:r w:rsidR="003A682D">
        <w:rPr>
          <w:rFonts w:asciiTheme="minorHAnsi" w:hAnsiTheme="minorHAnsi"/>
          <w:sz w:val="22"/>
          <w:szCs w:val="22"/>
        </w:rPr>
        <w:t>.</w:t>
      </w:r>
    </w:p>
    <w:p w14:paraId="70A51471" w14:textId="77777777" w:rsidR="001F3883" w:rsidRPr="003A682D" w:rsidRDefault="001F3883" w:rsidP="00B9322A">
      <w:pPr>
        <w:spacing w:after="0"/>
        <w:jc w:val="left"/>
        <w:rPr>
          <w:rFonts w:asciiTheme="minorHAnsi" w:hAnsiTheme="minorHAnsi"/>
          <w:sz w:val="14"/>
          <w:szCs w:val="14"/>
        </w:rPr>
      </w:pPr>
    </w:p>
    <w:p w14:paraId="32BC8958" w14:textId="228447F6" w:rsidR="001F3883" w:rsidRDefault="001F3883" w:rsidP="00B9322A">
      <w:pPr>
        <w:spacing w:after="0"/>
        <w:jc w:val="left"/>
        <w:rPr>
          <w:rFonts w:asciiTheme="minorHAnsi" w:hAnsiTheme="minorHAnsi"/>
          <w:b/>
          <w:i/>
          <w:sz w:val="22"/>
          <w:szCs w:val="22"/>
        </w:rPr>
      </w:pPr>
      <w:r>
        <w:rPr>
          <w:rFonts w:asciiTheme="minorHAnsi" w:hAnsiTheme="minorHAnsi"/>
          <w:b/>
          <w:i/>
          <w:sz w:val="22"/>
          <w:szCs w:val="22"/>
        </w:rPr>
        <w:t>Coping with revisions</w:t>
      </w:r>
    </w:p>
    <w:p w14:paraId="0EDEAFFA" w14:textId="08EC76DB" w:rsidR="001F3883" w:rsidRPr="00942449" w:rsidRDefault="001F3883" w:rsidP="00942449">
      <w:pPr>
        <w:pStyle w:val="ListParagraph"/>
        <w:numPr>
          <w:ilvl w:val="0"/>
          <w:numId w:val="42"/>
        </w:numPr>
        <w:spacing w:after="0"/>
        <w:ind w:left="426"/>
        <w:jc w:val="left"/>
        <w:rPr>
          <w:rFonts w:asciiTheme="minorHAnsi" w:hAnsiTheme="minorHAnsi"/>
          <w:sz w:val="22"/>
          <w:szCs w:val="22"/>
        </w:rPr>
      </w:pPr>
      <w:r w:rsidRPr="00942449">
        <w:rPr>
          <w:rFonts w:asciiTheme="minorHAnsi" w:hAnsiTheme="minorHAnsi"/>
          <w:sz w:val="22"/>
          <w:szCs w:val="22"/>
        </w:rPr>
        <w:t>Establishing the post examination work required</w:t>
      </w:r>
    </w:p>
    <w:p w14:paraId="7298626F" w14:textId="47C960F0" w:rsidR="001F3883" w:rsidRPr="00942449" w:rsidRDefault="001F3883" w:rsidP="00942449">
      <w:pPr>
        <w:pStyle w:val="ListParagraph"/>
        <w:numPr>
          <w:ilvl w:val="0"/>
          <w:numId w:val="42"/>
        </w:numPr>
        <w:spacing w:after="0"/>
        <w:ind w:left="426"/>
        <w:jc w:val="left"/>
        <w:rPr>
          <w:rFonts w:asciiTheme="minorHAnsi" w:hAnsiTheme="minorHAnsi"/>
          <w:sz w:val="22"/>
          <w:szCs w:val="22"/>
        </w:rPr>
      </w:pPr>
      <w:r w:rsidRPr="00942449">
        <w:rPr>
          <w:rFonts w:asciiTheme="minorHAnsi" w:hAnsiTheme="minorHAnsi"/>
          <w:sz w:val="22"/>
          <w:szCs w:val="22"/>
        </w:rPr>
        <w:t>Resubmission</w:t>
      </w:r>
      <w:r w:rsidR="003A682D" w:rsidRPr="00942449">
        <w:rPr>
          <w:rFonts w:asciiTheme="minorHAnsi" w:hAnsiTheme="minorHAnsi"/>
          <w:sz w:val="22"/>
          <w:szCs w:val="22"/>
        </w:rPr>
        <w:t>.</w:t>
      </w:r>
    </w:p>
    <w:p w14:paraId="5C5A8BAC" w14:textId="77777777" w:rsidR="001F3883" w:rsidRPr="003A682D" w:rsidRDefault="001F3883" w:rsidP="00B9322A">
      <w:pPr>
        <w:spacing w:after="0"/>
        <w:jc w:val="left"/>
        <w:rPr>
          <w:rFonts w:asciiTheme="minorHAnsi" w:hAnsiTheme="minorHAnsi"/>
          <w:b/>
          <w:iCs/>
          <w:sz w:val="12"/>
          <w:szCs w:val="12"/>
        </w:rPr>
      </w:pPr>
    </w:p>
    <w:p w14:paraId="5F8BBA7C" w14:textId="128E539A" w:rsidR="007E3069" w:rsidRDefault="001F3883" w:rsidP="001F3883">
      <w:pPr>
        <w:spacing w:after="0"/>
        <w:jc w:val="left"/>
        <w:rPr>
          <w:rFonts w:asciiTheme="minorHAnsi" w:hAnsiTheme="minorHAnsi"/>
          <w:b/>
          <w:bCs/>
          <w:i/>
          <w:iCs/>
          <w:sz w:val="22"/>
          <w:szCs w:val="22"/>
        </w:rPr>
      </w:pPr>
      <w:r w:rsidRPr="001F3883">
        <w:rPr>
          <w:rFonts w:asciiTheme="minorHAnsi" w:hAnsiTheme="minorHAnsi"/>
          <w:b/>
          <w:bCs/>
          <w:i/>
          <w:iCs/>
          <w:sz w:val="22"/>
          <w:szCs w:val="22"/>
        </w:rPr>
        <w:t>What to do if you fail.</w:t>
      </w:r>
    </w:p>
    <w:p w14:paraId="6C8A593C" w14:textId="097182E9" w:rsidR="001F3883" w:rsidRPr="00EA1E87" w:rsidRDefault="00942449" w:rsidP="00EA1E87">
      <w:pPr>
        <w:pStyle w:val="ListParagraph"/>
        <w:numPr>
          <w:ilvl w:val="0"/>
          <w:numId w:val="42"/>
        </w:numPr>
        <w:spacing w:after="0"/>
        <w:ind w:left="426"/>
        <w:jc w:val="left"/>
        <w:rPr>
          <w:rFonts w:asciiTheme="minorHAnsi" w:hAnsiTheme="minorHAnsi"/>
          <w:sz w:val="22"/>
          <w:szCs w:val="22"/>
        </w:rPr>
      </w:pPr>
      <w:r>
        <w:rPr>
          <w:rFonts w:asciiTheme="minorHAnsi" w:hAnsiTheme="minorHAnsi"/>
          <w:sz w:val="22"/>
          <w:szCs w:val="22"/>
        </w:rPr>
        <w:t>The</w:t>
      </w:r>
      <w:r w:rsidR="001F3883" w:rsidRPr="00942449">
        <w:rPr>
          <w:rFonts w:asciiTheme="minorHAnsi" w:hAnsiTheme="minorHAnsi"/>
          <w:sz w:val="22"/>
          <w:szCs w:val="22"/>
        </w:rPr>
        <w:t xml:space="preserve"> options are available to the student</w:t>
      </w:r>
      <w:r w:rsidR="00EA1E87">
        <w:rPr>
          <w:rFonts w:asciiTheme="minorHAnsi" w:hAnsiTheme="minorHAnsi"/>
          <w:sz w:val="22"/>
          <w:szCs w:val="22"/>
        </w:rPr>
        <w:t>.</w:t>
      </w:r>
    </w:p>
    <w:p w14:paraId="3B58095C" w14:textId="1457EAC9" w:rsidR="001F3883" w:rsidRPr="00EA1E87" w:rsidRDefault="001F3883" w:rsidP="00EA1E87">
      <w:pPr>
        <w:spacing w:after="0"/>
        <w:jc w:val="left"/>
        <w:rPr>
          <w:rFonts w:asciiTheme="minorHAnsi" w:hAnsiTheme="minorHAnsi"/>
          <w:sz w:val="22"/>
          <w:szCs w:val="22"/>
        </w:rPr>
        <w:sectPr w:rsidR="001F3883" w:rsidRPr="00EA1E87" w:rsidSect="00181A78">
          <w:type w:val="continuous"/>
          <w:pgSz w:w="11906" w:h="16838"/>
          <w:pgMar w:top="993" w:right="1440" w:bottom="1134" w:left="1440" w:header="708" w:footer="858" w:gutter="0"/>
          <w:cols w:num="2" w:space="708"/>
          <w:docGrid w:linePitch="360"/>
        </w:sectPr>
      </w:pPr>
    </w:p>
    <w:p w14:paraId="402A149B" w14:textId="77777777" w:rsidR="003A682D" w:rsidRDefault="003A682D" w:rsidP="00B9322A">
      <w:pPr>
        <w:spacing w:after="0"/>
        <w:rPr>
          <w:sz w:val="22"/>
          <w:szCs w:val="22"/>
        </w:rPr>
      </w:pPr>
    </w:p>
    <w:p w14:paraId="19207592" w14:textId="7E68C30A" w:rsidR="003A682D" w:rsidRPr="00F60DBA" w:rsidRDefault="003A682D" w:rsidP="003A682D">
      <w:pPr>
        <w:pStyle w:val="Subtitle"/>
        <w:spacing w:after="240"/>
        <w:jc w:val="left"/>
        <w:rPr>
          <w:rFonts w:asciiTheme="minorHAnsi" w:hAnsiTheme="minorHAnsi" w:cstheme="minorHAnsi"/>
          <w:sz w:val="22"/>
        </w:rPr>
      </w:pPr>
      <w:bookmarkStart w:id="0" w:name="_Hlk74578458"/>
      <w:r>
        <w:rPr>
          <w:rFonts w:asciiTheme="minorHAnsi" w:hAnsiTheme="minorHAnsi" w:cstheme="minorHAnsi"/>
          <w:sz w:val="22"/>
        </w:rPr>
        <w:lastRenderedPageBreak/>
        <w:t>T</w:t>
      </w:r>
      <w:r w:rsidRPr="00DD11BD">
        <w:rPr>
          <w:rFonts w:asciiTheme="minorHAnsi" w:hAnsiTheme="minorHAnsi" w:cstheme="minorHAnsi"/>
          <w:sz w:val="22"/>
        </w:rPr>
        <w:t>he webinar will be held on</w:t>
      </w:r>
      <w:r w:rsidRPr="00DD11BD">
        <w:rPr>
          <w:rFonts w:asciiTheme="minorHAnsi" w:hAnsiTheme="minorHAnsi" w:cstheme="minorHAnsi"/>
          <w:bCs w:val="0"/>
          <w:color w:val="FF0000"/>
          <w:sz w:val="22"/>
        </w:rPr>
        <w:t xml:space="preserve"> </w:t>
      </w:r>
      <w:r>
        <w:rPr>
          <w:rFonts w:asciiTheme="minorHAnsi" w:hAnsiTheme="minorHAnsi" w:cstheme="minorHAnsi"/>
          <w:bCs w:val="0"/>
          <w:color w:val="FF0000"/>
          <w:sz w:val="22"/>
        </w:rPr>
        <w:t>Wednesday 3 May 2023</w:t>
      </w:r>
      <w:r w:rsidRPr="00DD11BD">
        <w:rPr>
          <w:rFonts w:asciiTheme="minorHAnsi" w:hAnsiTheme="minorHAnsi" w:cstheme="minorHAnsi"/>
          <w:bCs w:val="0"/>
          <w:color w:val="FF0000"/>
          <w:sz w:val="22"/>
        </w:rPr>
        <w:t xml:space="preserve"> </w:t>
      </w:r>
      <w:r w:rsidRPr="00DD11BD">
        <w:rPr>
          <w:rFonts w:asciiTheme="minorHAnsi" w:hAnsiTheme="minorHAnsi" w:cstheme="minorHAnsi"/>
          <w:bCs w:val="0"/>
          <w:sz w:val="22"/>
        </w:rPr>
        <w:t xml:space="preserve">from </w:t>
      </w:r>
      <w:r w:rsidRPr="00DD11BD">
        <w:rPr>
          <w:rFonts w:asciiTheme="minorHAnsi" w:hAnsiTheme="minorHAnsi" w:cstheme="minorHAnsi"/>
          <w:bCs w:val="0"/>
          <w:color w:val="FF0000"/>
          <w:sz w:val="22"/>
        </w:rPr>
        <w:t>2:00pm-</w:t>
      </w:r>
      <w:r>
        <w:rPr>
          <w:rFonts w:asciiTheme="minorHAnsi" w:hAnsiTheme="minorHAnsi" w:cstheme="minorHAnsi"/>
          <w:bCs w:val="0"/>
          <w:color w:val="FF0000"/>
          <w:sz w:val="22"/>
        </w:rPr>
        <w:t>3</w:t>
      </w:r>
      <w:r w:rsidRPr="00DD11BD">
        <w:rPr>
          <w:rFonts w:asciiTheme="minorHAnsi" w:hAnsiTheme="minorHAnsi" w:cstheme="minorHAnsi"/>
          <w:bCs w:val="0"/>
          <w:color w:val="FF0000"/>
          <w:sz w:val="22"/>
        </w:rPr>
        <w:t>:</w:t>
      </w:r>
      <w:r>
        <w:rPr>
          <w:rFonts w:asciiTheme="minorHAnsi" w:hAnsiTheme="minorHAnsi" w:cstheme="minorHAnsi"/>
          <w:bCs w:val="0"/>
          <w:color w:val="FF0000"/>
          <w:sz w:val="22"/>
        </w:rPr>
        <w:t>3</w:t>
      </w:r>
      <w:r w:rsidRPr="00DD11BD">
        <w:rPr>
          <w:rFonts w:asciiTheme="minorHAnsi" w:hAnsiTheme="minorHAnsi" w:cstheme="minorHAnsi"/>
          <w:bCs w:val="0"/>
          <w:color w:val="FF0000"/>
          <w:sz w:val="22"/>
        </w:rPr>
        <w:t>0pm (GMT</w:t>
      </w:r>
      <w:r>
        <w:rPr>
          <w:rFonts w:asciiTheme="minorHAnsi" w:hAnsiTheme="minorHAnsi" w:cstheme="minorHAnsi"/>
          <w:bCs w:val="0"/>
          <w:color w:val="FF0000"/>
          <w:sz w:val="22"/>
        </w:rPr>
        <w:t>+1</w:t>
      </w:r>
      <w:r w:rsidRPr="00DD11BD">
        <w:rPr>
          <w:rFonts w:asciiTheme="minorHAnsi" w:hAnsiTheme="minorHAnsi" w:cstheme="minorHAnsi"/>
          <w:bCs w:val="0"/>
          <w:color w:val="FF0000"/>
          <w:sz w:val="22"/>
        </w:rPr>
        <w:t>)</w:t>
      </w:r>
      <w:r w:rsidRPr="00DD11BD">
        <w:rPr>
          <w:rFonts w:asciiTheme="minorHAnsi" w:hAnsiTheme="minorHAnsi" w:cstheme="minorHAnsi"/>
          <w:sz w:val="22"/>
        </w:rPr>
        <w:t xml:space="preserve"> via Zoom. The Zoom Room will </w:t>
      </w:r>
      <w:r w:rsidRPr="00F60DBA">
        <w:rPr>
          <w:rFonts w:asciiTheme="minorHAnsi" w:hAnsiTheme="minorHAnsi" w:cstheme="minorHAnsi"/>
          <w:sz w:val="22"/>
        </w:rPr>
        <w:t xml:space="preserve">open at </w:t>
      </w:r>
      <w:r w:rsidRPr="00F60DBA">
        <w:rPr>
          <w:rFonts w:asciiTheme="minorHAnsi" w:hAnsiTheme="minorHAnsi" w:cstheme="minorHAnsi"/>
          <w:color w:val="FF0000"/>
          <w:sz w:val="22"/>
        </w:rPr>
        <w:t>1:45 pm</w:t>
      </w:r>
      <w:r w:rsidRPr="00F60DBA">
        <w:rPr>
          <w:rFonts w:asciiTheme="minorHAnsi" w:hAnsiTheme="minorHAnsi" w:cstheme="minorHAnsi"/>
          <w:sz w:val="22"/>
        </w:rPr>
        <w:t xml:space="preserve"> </w:t>
      </w:r>
      <w:r w:rsidRPr="00F60DBA">
        <w:rPr>
          <w:rFonts w:asciiTheme="minorHAnsi" w:hAnsiTheme="minorHAnsi" w:cstheme="minorHAnsi"/>
          <w:color w:val="FF0000"/>
          <w:sz w:val="22"/>
        </w:rPr>
        <w:t>(GMT)</w:t>
      </w:r>
      <w:r>
        <w:rPr>
          <w:rFonts w:asciiTheme="minorHAnsi" w:hAnsiTheme="minorHAnsi" w:cstheme="minorHAnsi"/>
          <w:color w:val="FF0000"/>
          <w:sz w:val="22"/>
        </w:rPr>
        <w:t>+1</w:t>
      </w:r>
      <w:r w:rsidRPr="00F60DBA">
        <w:rPr>
          <w:rFonts w:asciiTheme="minorHAnsi" w:hAnsiTheme="minorHAnsi" w:cstheme="minorHAnsi"/>
          <w:color w:val="FF0000"/>
          <w:sz w:val="22"/>
        </w:rPr>
        <w:t>.</w:t>
      </w:r>
      <w:r w:rsidRPr="00F60DBA">
        <w:rPr>
          <w:rFonts w:asciiTheme="minorHAnsi" w:hAnsiTheme="minorHAnsi" w:cstheme="minorHAnsi"/>
          <w:sz w:val="22"/>
        </w:rPr>
        <w:t xml:space="preserve"> </w:t>
      </w:r>
    </w:p>
    <w:p w14:paraId="0D4B33CA" w14:textId="77777777" w:rsidR="003A682D" w:rsidRPr="00F60DBA" w:rsidRDefault="003A682D" w:rsidP="005A2FE8">
      <w:pPr>
        <w:jc w:val="left"/>
        <w:rPr>
          <w:rFonts w:asciiTheme="minorHAnsi" w:hAnsiTheme="minorHAnsi" w:cstheme="minorHAnsi"/>
        </w:rPr>
      </w:pPr>
      <w:r w:rsidRPr="00CC0F0E">
        <w:rPr>
          <w:rFonts w:asciiTheme="minorHAnsi" w:hAnsiTheme="minorHAnsi" w:cstheme="minorHAnsi"/>
        </w:rPr>
        <w:t xml:space="preserve">The cost of attending this webinar is £40 per participant. To book a place, visit </w:t>
      </w:r>
      <w:hyperlink r:id="rId11" w:history="1">
        <w:r w:rsidRPr="00CC0F0E">
          <w:rPr>
            <w:rStyle w:val="Hyperlink"/>
            <w:rFonts w:asciiTheme="minorHAnsi" w:hAnsiTheme="minorHAnsi" w:cstheme="minorHAnsi"/>
          </w:rPr>
          <w:t>https://shop.academic-conferences.org/?ec_store=webinars</w:t>
        </w:r>
      </w:hyperlink>
      <w:r w:rsidRPr="00F60DBA">
        <w:rPr>
          <w:rFonts w:asciiTheme="minorHAnsi" w:hAnsiTheme="minorHAnsi" w:cstheme="minorHAnsi"/>
        </w:rPr>
        <w:t xml:space="preserve"> </w:t>
      </w:r>
    </w:p>
    <w:p w14:paraId="61AE5918" w14:textId="630FD39A" w:rsidR="003A682D" w:rsidRPr="003A682D" w:rsidRDefault="003A682D" w:rsidP="003A682D">
      <w:pPr>
        <w:pStyle w:val="Subtitle"/>
        <w:jc w:val="left"/>
        <w:rPr>
          <w:rFonts w:asciiTheme="minorHAnsi" w:hAnsiTheme="minorHAnsi" w:cstheme="minorHAnsi"/>
          <w:b w:val="0"/>
          <w:bCs w:val="0"/>
          <w:sz w:val="22"/>
        </w:rPr>
      </w:pPr>
      <w:r w:rsidRPr="003A682D">
        <w:rPr>
          <w:b w:val="0"/>
          <w:bCs w:val="0"/>
          <w:noProof/>
        </w:rPr>
        <w:drawing>
          <wp:anchor distT="0" distB="0" distL="114300" distR="114300" simplePos="0" relativeHeight="251660288" behindDoc="1" locked="0" layoutInCell="1" allowOverlap="1" wp14:anchorId="7C466C68" wp14:editId="246C1FE1">
            <wp:simplePos x="0" y="0"/>
            <wp:positionH relativeFrom="margin">
              <wp:align>left</wp:align>
            </wp:positionH>
            <wp:positionV relativeFrom="paragraph">
              <wp:posOffset>1270</wp:posOffset>
            </wp:positionV>
            <wp:extent cx="647700" cy="1047750"/>
            <wp:effectExtent l="0" t="0" r="0" b="0"/>
            <wp:wrapTight wrapText="bothSides">
              <wp:wrapPolygon edited="0">
                <wp:start x="0" y="0"/>
                <wp:lineTo x="0" y="21207"/>
                <wp:lineTo x="20965" y="21207"/>
                <wp:lineTo x="20965" y="0"/>
                <wp:lineTo x="0" y="0"/>
              </wp:wrapPolygon>
            </wp:wrapTight>
            <wp:docPr id="1193522452" name="Picture 1" descr="Writing up your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iting up your Resear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682D">
        <w:rPr>
          <w:rFonts w:asciiTheme="minorHAnsi" w:hAnsiTheme="minorHAnsi" w:cstheme="minorHAnsi"/>
          <w:b w:val="0"/>
          <w:bCs w:val="0"/>
          <w:sz w:val="22"/>
        </w:rPr>
        <w:t xml:space="preserve">Fees include a </w:t>
      </w:r>
      <w:r w:rsidRPr="003A682D">
        <w:rPr>
          <w:rFonts w:asciiTheme="minorHAnsi" w:hAnsiTheme="minorHAnsi" w:cstheme="minorHAnsi"/>
          <w:b w:val="0"/>
          <w:bCs w:val="0"/>
          <w:color w:val="FF0000"/>
          <w:sz w:val="22"/>
        </w:rPr>
        <w:t>PDF copy of Writing up your Research by Dan Remenyi</w:t>
      </w:r>
      <w:r w:rsidRPr="003A682D">
        <w:rPr>
          <w:rFonts w:asciiTheme="minorHAnsi" w:hAnsiTheme="minorHAnsi" w:cstheme="minorHAnsi"/>
          <w:b w:val="0"/>
          <w:bCs w:val="0"/>
          <w:sz w:val="22"/>
        </w:rPr>
        <w:t xml:space="preserve"> which may be viewed at: </w:t>
      </w:r>
      <w:hyperlink r:id="rId13" w:history="1">
        <w:r w:rsidRPr="003A682D">
          <w:rPr>
            <w:rStyle w:val="Hyperlink"/>
            <w:rFonts w:asciiTheme="minorHAnsi" w:hAnsiTheme="minorHAnsi" w:cstheme="minorHAnsi"/>
            <w:b w:val="0"/>
            <w:bCs w:val="0"/>
            <w:sz w:val="22"/>
          </w:rPr>
          <w:t>https://www.academic-bookshop.com/ourshop/prod_1778325-Writing-up-your-Research-The-Quick-Guide-2nd-Edition.html</w:t>
        </w:r>
      </w:hyperlink>
      <w:r w:rsidRPr="003A682D">
        <w:rPr>
          <w:rFonts w:asciiTheme="minorHAnsi" w:hAnsiTheme="minorHAnsi" w:cstheme="minorHAnsi"/>
          <w:b w:val="0"/>
          <w:bCs w:val="0"/>
          <w:sz w:val="22"/>
        </w:rPr>
        <w:t xml:space="preserve"> </w:t>
      </w:r>
    </w:p>
    <w:p w14:paraId="5D604350" w14:textId="77777777" w:rsidR="003A682D" w:rsidRDefault="003A682D" w:rsidP="003A682D">
      <w:pPr>
        <w:spacing w:after="0"/>
        <w:rPr>
          <w:rFonts w:asciiTheme="minorHAnsi" w:hAnsiTheme="minorHAnsi" w:cstheme="minorHAnsi"/>
        </w:rPr>
      </w:pPr>
    </w:p>
    <w:p w14:paraId="320C5880" w14:textId="5103449B" w:rsidR="003A682D" w:rsidRPr="003A682D" w:rsidRDefault="003A682D" w:rsidP="003A682D">
      <w:pPr>
        <w:rPr>
          <w:rFonts w:asciiTheme="minorHAnsi" w:hAnsiTheme="minorHAnsi" w:cstheme="minorHAnsi"/>
        </w:rPr>
      </w:pPr>
      <w:r w:rsidRPr="00F60DBA">
        <w:rPr>
          <w:rFonts w:asciiTheme="minorHAnsi" w:hAnsiTheme="minorHAnsi" w:cstheme="minorHAnsi"/>
        </w:rPr>
        <w:t xml:space="preserve">For questions about the </w:t>
      </w:r>
      <w:r>
        <w:rPr>
          <w:rFonts w:asciiTheme="minorHAnsi" w:hAnsiTheme="minorHAnsi" w:cstheme="minorHAnsi"/>
        </w:rPr>
        <w:t xml:space="preserve">webinar </w:t>
      </w:r>
      <w:r w:rsidRPr="00F60DBA">
        <w:rPr>
          <w:rFonts w:asciiTheme="minorHAnsi" w:hAnsiTheme="minorHAnsi" w:cstheme="minorHAnsi"/>
        </w:rPr>
        <w:t xml:space="preserve">contact </w:t>
      </w:r>
      <w:hyperlink r:id="rId14" w:history="1">
        <w:r w:rsidRPr="00F60DBA">
          <w:rPr>
            <w:rStyle w:val="Hyperlink"/>
            <w:rFonts w:asciiTheme="minorHAnsi" w:hAnsiTheme="minorHAnsi" w:cstheme="minorHAnsi"/>
          </w:rPr>
          <w:t>dan.remenyi@academic-publishing.org</w:t>
        </w:r>
      </w:hyperlink>
      <w:r w:rsidRPr="00F60DBA">
        <w:rPr>
          <w:rFonts w:asciiTheme="minorHAnsi" w:hAnsiTheme="minorHAnsi" w:cstheme="minorHAnsi"/>
        </w:rPr>
        <w:t xml:space="preserve"> </w:t>
      </w:r>
      <w:bookmarkEnd w:id="0"/>
    </w:p>
    <w:p w14:paraId="13F6A0B1" w14:textId="7135A51E" w:rsidR="003A682D" w:rsidRPr="00CD292E" w:rsidRDefault="003A682D" w:rsidP="003A682D">
      <w:pPr>
        <w:rPr>
          <w:rFonts w:asciiTheme="minorHAnsi" w:hAnsiTheme="minorHAnsi" w:cstheme="minorHAnsi"/>
          <w:b/>
          <w:bCs/>
        </w:rPr>
      </w:pPr>
      <w:r w:rsidRPr="00CD292E">
        <w:rPr>
          <w:rFonts w:asciiTheme="minorHAnsi" w:hAnsiTheme="minorHAnsi" w:cstheme="minorHAnsi"/>
          <w:b/>
          <w:bCs/>
        </w:rPr>
        <w:t xml:space="preserve">A certificate of attendance </w:t>
      </w:r>
      <w:r>
        <w:rPr>
          <w:rFonts w:asciiTheme="minorHAnsi" w:hAnsiTheme="minorHAnsi" w:cstheme="minorHAnsi"/>
          <w:b/>
          <w:bCs/>
        </w:rPr>
        <w:t>can</w:t>
      </w:r>
      <w:r w:rsidRPr="00CD292E">
        <w:rPr>
          <w:rFonts w:asciiTheme="minorHAnsi" w:hAnsiTheme="minorHAnsi" w:cstheme="minorHAnsi"/>
          <w:b/>
          <w:bCs/>
        </w:rPr>
        <w:t xml:space="preserve"> be supplied </w:t>
      </w:r>
      <w:r>
        <w:rPr>
          <w:rFonts w:asciiTheme="minorHAnsi" w:hAnsiTheme="minorHAnsi" w:cstheme="minorHAnsi"/>
          <w:b/>
          <w:bCs/>
        </w:rPr>
        <w:t>on request</w:t>
      </w:r>
      <w:r w:rsidRPr="00CD292E">
        <w:rPr>
          <w:rFonts w:asciiTheme="minorHAnsi" w:hAnsiTheme="minorHAnsi" w:cstheme="minorHAnsi"/>
          <w:b/>
          <w:bCs/>
        </w:rPr>
        <w:t>.</w:t>
      </w:r>
    </w:p>
    <w:p w14:paraId="70535EDD" w14:textId="77777777" w:rsidR="009A4F33" w:rsidRPr="00272B31" w:rsidRDefault="009A4F33" w:rsidP="009A4F33">
      <w:pPr>
        <w:pStyle w:val="Time"/>
      </w:pPr>
      <w:r>
        <w:t xml:space="preserve">Webinar </w:t>
      </w:r>
      <w:r w:rsidRPr="00272B31">
        <w:t>Facilitator</w:t>
      </w:r>
    </w:p>
    <w:p w14:paraId="4E28D05E" w14:textId="1EABEFDB" w:rsidR="00B9322A" w:rsidRPr="00A14761" w:rsidRDefault="009A4F33" w:rsidP="003A682D">
      <w:pPr>
        <w:ind w:left="1985"/>
        <w:rPr>
          <w:sz w:val="22"/>
          <w:szCs w:val="22"/>
        </w:rPr>
      </w:pPr>
      <w:r w:rsidRPr="00181A78">
        <w:rPr>
          <w:b/>
          <w:bCs/>
          <w:noProof/>
          <w:sz w:val="22"/>
          <w:szCs w:val="22"/>
        </w:rPr>
        <w:drawing>
          <wp:anchor distT="0" distB="0" distL="114300" distR="114300" simplePos="0" relativeHeight="251659264" behindDoc="0" locked="0" layoutInCell="1" allowOverlap="1" wp14:anchorId="2ECE3398" wp14:editId="73899F88">
            <wp:simplePos x="0" y="0"/>
            <wp:positionH relativeFrom="margin">
              <wp:align>left</wp:align>
            </wp:positionH>
            <wp:positionV relativeFrom="paragraph">
              <wp:posOffset>53975</wp:posOffset>
            </wp:positionV>
            <wp:extent cx="1152525" cy="1152525"/>
            <wp:effectExtent l="0" t="0" r="9525" b="9525"/>
            <wp:wrapTight wrapText="right">
              <wp:wrapPolygon edited="0">
                <wp:start x="0" y="0"/>
                <wp:lineTo x="0" y="21421"/>
                <wp:lineTo x="21421" y="21421"/>
                <wp:lineTo x="21421" y="0"/>
                <wp:lineTo x="0" y="0"/>
              </wp:wrapPolygon>
            </wp:wrapTight>
            <wp:docPr id="4" name="Picture 2" descr="remeny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meny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14:sizeRelH relativeFrom="page">
              <wp14:pctWidth>0</wp14:pctWidth>
            </wp14:sizeRelH>
            <wp14:sizeRelV relativeFrom="page">
              <wp14:pctHeight>0</wp14:pctHeight>
            </wp14:sizeRelV>
          </wp:anchor>
        </w:drawing>
      </w:r>
      <w:r w:rsidRPr="00181A78">
        <w:rPr>
          <w:b/>
          <w:bCs/>
          <w:sz w:val="22"/>
          <w:szCs w:val="22"/>
        </w:rPr>
        <w:t xml:space="preserve">Dr Dan Remenyi </w:t>
      </w:r>
      <w:r w:rsidRPr="00181A78">
        <w:rPr>
          <w:sz w:val="22"/>
          <w:szCs w:val="22"/>
        </w:rPr>
        <w:t>specialises in research methodology. He was for more than a decade a Visiting Professor in Information Systems Management at the School of Systems and Data Studies at Trinity College, University of Dublin. He teaches Research Methodology and Sociology of Research as well as supervising academic researchers and work</w:t>
      </w:r>
      <w:r w:rsidR="00E24B45">
        <w:rPr>
          <w:sz w:val="22"/>
          <w:szCs w:val="22"/>
        </w:rPr>
        <w:t>ing</w:t>
      </w:r>
      <w:r w:rsidRPr="00181A78">
        <w:rPr>
          <w:sz w:val="22"/>
          <w:szCs w:val="22"/>
        </w:rPr>
        <w:t xml:space="preserve"> extensively with research candidates and their supervisors at both doctoral and masters level. He has authored or co-authored more than 30 books and some 50 academically refereed papers. He is published in all 4 of the ‘</w:t>
      </w:r>
      <w:proofErr w:type="gramStart"/>
      <w:r w:rsidRPr="00181A78">
        <w:rPr>
          <w:sz w:val="22"/>
          <w:szCs w:val="22"/>
        </w:rPr>
        <w:t>A</w:t>
      </w:r>
      <w:proofErr w:type="gramEnd"/>
      <w:r w:rsidRPr="00181A78">
        <w:rPr>
          <w:sz w:val="22"/>
          <w:szCs w:val="22"/>
        </w:rPr>
        <w:t>’ rated Journals in the United Kingdom in Information Systems Management. Some of his books have been translated into Chinese, Japanese and Romanian. He holds a B Soc Sc, an MBA and a PhD.</w:t>
      </w:r>
    </w:p>
    <w:sectPr w:rsidR="00B9322A" w:rsidRPr="00A14761" w:rsidSect="006B2E8C">
      <w:type w:val="continuous"/>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145C0" w14:textId="77777777" w:rsidR="00953E3D" w:rsidRDefault="00953E3D" w:rsidP="00FD1023">
      <w:pPr>
        <w:spacing w:after="0"/>
      </w:pPr>
      <w:r>
        <w:separator/>
      </w:r>
    </w:p>
  </w:endnote>
  <w:endnote w:type="continuationSeparator" w:id="0">
    <w:p w14:paraId="08E66279" w14:textId="77777777" w:rsidR="00953E3D" w:rsidRDefault="00953E3D" w:rsidP="00FD10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Grande">
    <w:altName w:val="Times New Roman"/>
    <w:charset w:val="00"/>
    <w:family w:val="auto"/>
    <w:pitch w:val="default"/>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795A" w14:textId="3AFD285D" w:rsidR="00FD1023" w:rsidRPr="00FD1023" w:rsidRDefault="00A9560F" w:rsidP="00FD1023">
    <w:pPr>
      <w:pStyle w:val="Footer"/>
      <w:spacing w:after="0"/>
      <w:jc w:val="left"/>
      <w:rPr>
        <w:sz w:val="20"/>
        <w:szCs w:val="20"/>
      </w:rPr>
    </w:pPr>
    <w:r w:rsidRPr="00CD292E">
      <w:rPr>
        <w:rFonts w:asciiTheme="minorHAnsi" w:hAnsiTheme="minorHAnsi" w:cstheme="minorHAnsi"/>
        <w:i/>
        <w:iCs/>
        <w:noProof/>
      </w:rPr>
      <w:drawing>
        <wp:anchor distT="0" distB="0" distL="114300" distR="114300" simplePos="0" relativeHeight="251659264" behindDoc="1" locked="0" layoutInCell="1" allowOverlap="1" wp14:anchorId="1D024916" wp14:editId="46A0BAB5">
          <wp:simplePos x="0" y="0"/>
          <wp:positionH relativeFrom="margin">
            <wp:posOffset>5714365</wp:posOffset>
          </wp:positionH>
          <wp:positionV relativeFrom="paragraph">
            <wp:posOffset>-88900</wp:posOffset>
          </wp:positionV>
          <wp:extent cx="575830" cy="333375"/>
          <wp:effectExtent l="0" t="0" r="0" b="0"/>
          <wp:wrapTight wrapText="bothSides">
            <wp:wrapPolygon edited="0">
              <wp:start x="0" y="0"/>
              <wp:lineTo x="0" y="19749"/>
              <wp:lineTo x="20742" y="19749"/>
              <wp:lineTo x="20742" y="0"/>
              <wp:lineTo x="0" y="0"/>
            </wp:wrapPolygon>
          </wp:wrapTight>
          <wp:docPr id="6"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3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D1023">
      <w:rPr>
        <w:sz w:val="20"/>
        <w:szCs w:val="20"/>
      </w:rPr>
      <w:t xml:space="preserve">An Academic Conferences </w:t>
    </w:r>
    <w:r w:rsidR="00181A78">
      <w:rPr>
        <w:sz w:val="20"/>
        <w:szCs w:val="20"/>
      </w:rPr>
      <w:t>International</w:t>
    </w:r>
    <w:r w:rsidR="00FD1023">
      <w:rPr>
        <w:sz w:val="20"/>
        <w:szCs w:val="20"/>
      </w:rPr>
      <w:t xml:space="preserve"> Event</w:t>
    </w:r>
    <w:r w:rsidR="00FD1023">
      <w:rPr>
        <w:sz w:val="20"/>
        <w:szCs w:val="20"/>
      </w:rPr>
      <w:tab/>
    </w:r>
    <w:r w:rsidR="00181A78" w:rsidRPr="00181A78">
      <w:rPr>
        <w:sz w:val="20"/>
        <w:szCs w:val="20"/>
      </w:rPr>
      <w:fldChar w:fldCharType="begin"/>
    </w:r>
    <w:r w:rsidR="00181A78" w:rsidRPr="00181A78">
      <w:rPr>
        <w:sz w:val="20"/>
        <w:szCs w:val="20"/>
      </w:rPr>
      <w:instrText xml:space="preserve"> PAGE   \* MERGEFORMAT </w:instrText>
    </w:r>
    <w:r w:rsidR="00181A78" w:rsidRPr="00181A78">
      <w:rPr>
        <w:sz w:val="20"/>
        <w:szCs w:val="20"/>
      </w:rPr>
      <w:fldChar w:fldCharType="separate"/>
    </w:r>
    <w:r w:rsidR="00181A78" w:rsidRPr="00181A78">
      <w:rPr>
        <w:noProof/>
        <w:sz w:val="20"/>
        <w:szCs w:val="20"/>
      </w:rPr>
      <w:t>1</w:t>
    </w:r>
    <w:r w:rsidR="00181A78" w:rsidRPr="00181A78">
      <w:rPr>
        <w:noProof/>
        <w:sz w:val="20"/>
        <w:szCs w:val="20"/>
      </w:rPr>
      <w:fldChar w:fldCharType="end"/>
    </w:r>
    <w:r w:rsidR="00FD1023">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40EB8" w14:textId="77777777" w:rsidR="00953E3D" w:rsidRDefault="00953E3D" w:rsidP="00FD1023">
      <w:pPr>
        <w:spacing w:after="0"/>
      </w:pPr>
      <w:r>
        <w:separator/>
      </w:r>
    </w:p>
  </w:footnote>
  <w:footnote w:type="continuationSeparator" w:id="0">
    <w:p w14:paraId="4F6B0B62" w14:textId="77777777" w:rsidR="00953E3D" w:rsidRDefault="00953E3D" w:rsidP="00FD102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15:restartNumberingAfterBreak="0">
    <w:nsid w:val="00000003"/>
    <w:multiLevelType w:val="multilevel"/>
    <w:tmpl w:val="894EE875"/>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2" w15:restartNumberingAfterBreak="0">
    <w:nsid w:val="00BF3EB1"/>
    <w:multiLevelType w:val="hybridMultilevel"/>
    <w:tmpl w:val="7CECDB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3515BBD"/>
    <w:multiLevelType w:val="hybridMultilevel"/>
    <w:tmpl w:val="ECD41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70738D"/>
    <w:multiLevelType w:val="hybridMultilevel"/>
    <w:tmpl w:val="F88CC03C"/>
    <w:lvl w:ilvl="0" w:tplc="88EC48D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5D1C15"/>
    <w:multiLevelType w:val="multilevel"/>
    <w:tmpl w:val="0C6C0CDE"/>
    <w:lvl w:ilvl="0">
      <w:start w:val="5"/>
      <w:numFmt w:val="decimal"/>
      <w:lvlText w:val="%1."/>
      <w:lvlJc w:val="left"/>
      <w:pPr>
        <w:ind w:left="360" w:hanging="360"/>
      </w:pPr>
      <w:rPr>
        <w:rFonts w:hint="default"/>
        <w:color w:val="auto"/>
      </w:rPr>
    </w:lvl>
    <w:lvl w:ilvl="1">
      <w:start w:val="1"/>
      <w:numFmt w:val="decimal"/>
      <w:lvlText w:val="%1.%2."/>
      <w:lvlJc w:val="left"/>
      <w:pPr>
        <w:ind w:left="858" w:hanging="85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66697B"/>
    <w:multiLevelType w:val="hybridMultilevel"/>
    <w:tmpl w:val="BE042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287B4A"/>
    <w:multiLevelType w:val="multilevel"/>
    <w:tmpl w:val="57641286"/>
    <w:lvl w:ilvl="0">
      <w:start w:val="1"/>
      <w:numFmt w:val="bullet"/>
      <w:lvlText w:val=""/>
      <w:lvlJc w:val="left"/>
      <w:pPr>
        <w:ind w:left="360" w:hanging="360"/>
      </w:pPr>
      <w:rPr>
        <w:rFonts w:ascii="Symbol" w:hAnsi="Symbol" w:hint="default"/>
        <w:color w:val="FFFFFF" w:themeColor="background1"/>
      </w:rPr>
    </w:lvl>
    <w:lvl w:ilvl="1">
      <w:start w:val="1"/>
      <w:numFmt w:val="decimal"/>
      <w:lvlText w:val="%1.%2."/>
      <w:lvlJc w:val="left"/>
      <w:pPr>
        <w:ind w:left="858" w:hanging="85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AB1EE2"/>
    <w:multiLevelType w:val="hybridMultilevel"/>
    <w:tmpl w:val="851E40B2"/>
    <w:lvl w:ilvl="0" w:tplc="D5AA563A">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351F6"/>
    <w:multiLevelType w:val="multilevel"/>
    <w:tmpl w:val="2868ABF0"/>
    <w:lvl w:ilvl="0">
      <w:start w:val="1"/>
      <w:numFmt w:val="bullet"/>
      <w:lvlText w:val=""/>
      <w:lvlJc w:val="left"/>
      <w:pPr>
        <w:ind w:left="360" w:hanging="360"/>
      </w:pPr>
      <w:rPr>
        <w:rFonts w:ascii="Symbol" w:hAnsi="Symbol" w:hint="default"/>
        <w:color w:val="FFFFFF" w:themeColor="background1"/>
      </w:rPr>
    </w:lvl>
    <w:lvl w:ilvl="1">
      <w:start w:val="1"/>
      <w:numFmt w:val="decimal"/>
      <w:lvlText w:val="%1.%2."/>
      <w:lvlJc w:val="left"/>
      <w:pPr>
        <w:ind w:left="858" w:hanging="85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37C2D45"/>
    <w:multiLevelType w:val="multilevel"/>
    <w:tmpl w:val="99FCE6DE"/>
    <w:styleLink w:val="Headings-new"/>
    <w:lvl w:ilvl="0">
      <w:start w:val="1"/>
      <w:numFmt w:val="decimal"/>
      <w:pStyle w:val="Heading1"/>
      <w:lvlText w:val="Chapter %1"/>
      <w:lvlJc w:val="left"/>
      <w:pPr>
        <w:ind w:left="360" w:hanging="360"/>
      </w:pPr>
      <w:rPr>
        <w:rFonts w:ascii="Cambria" w:hAnsi="Cambria" w:hint="default"/>
        <w:b w:val="0"/>
        <w:i w:val="0"/>
        <w:sz w:val="44"/>
      </w:rPr>
    </w:lvl>
    <w:lvl w:ilvl="1">
      <w:start w:val="1"/>
      <w:numFmt w:val="decimal"/>
      <w:pStyle w:val="Heading2"/>
      <w:lvlText w:val="%1.%2."/>
      <w:lvlJc w:val="left"/>
      <w:pPr>
        <w:ind w:left="964" w:hanging="964"/>
      </w:pPr>
      <w:rPr>
        <w:rFonts w:hint="default"/>
      </w:rPr>
    </w:lvl>
    <w:lvl w:ilvl="2">
      <w:start w:val="1"/>
      <w:numFmt w:val="decimal"/>
      <w:pStyle w:val="Heading3"/>
      <w:lvlText w:val="%1.%2.%3."/>
      <w:lvlJc w:val="left"/>
      <w:pPr>
        <w:ind w:left="1247" w:hanging="124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D2226A"/>
    <w:multiLevelType w:val="hybridMultilevel"/>
    <w:tmpl w:val="CA68A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565607"/>
    <w:multiLevelType w:val="multilevel"/>
    <w:tmpl w:val="4274B4C6"/>
    <w:styleLink w:val="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3" w15:restartNumberingAfterBreak="0">
    <w:nsid w:val="2F796425"/>
    <w:multiLevelType w:val="hybridMultilevel"/>
    <w:tmpl w:val="5D669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C66C54"/>
    <w:multiLevelType w:val="multilevel"/>
    <w:tmpl w:val="99FCE6DE"/>
    <w:numStyleLink w:val="Headings-new"/>
  </w:abstractNum>
  <w:abstractNum w:abstractNumId="15" w15:restartNumberingAfterBreak="0">
    <w:nsid w:val="3493202C"/>
    <w:multiLevelType w:val="hybridMultilevel"/>
    <w:tmpl w:val="EBC45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0252FC"/>
    <w:multiLevelType w:val="multilevel"/>
    <w:tmpl w:val="0809001D"/>
    <w:lvl w:ilvl="0">
      <w:start w:val="1"/>
      <w:numFmt w:val="decimal"/>
      <w:lvlText w:val="Chapter %1"/>
      <w:lvlJc w:val="left"/>
      <w:pPr>
        <w:ind w:left="360" w:hanging="360"/>
      </w:pPr>
      <w:rPr>
        <w:rFonts w:ascii="Calibri" w:hAnsi="Calibri" w:hint="default"/>
        <w:b w:val="0"/>
        <w:i w:val="0"/>
        <w:sz w:val="44"/>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FF291E"/>
    <w:multiLevelType w:val="hybridMultilevel"/>
    <w:tmpl w:val="6D086528"/>
    <w:lvl w:ilvl="0" w:tplc="1B90C312">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224184"/>
    <w:multiLevelType w:val="hybridMultilevel"/>
    <w:tmpl w:val="69344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86D06"/>
    <w:multiLevelType w:val="hybridMultilevel"/>
    <w:tmpl w:val="B6987D20"/>
    <w:lvl w:ilvl="0" w:tplc="D4DEF108">
      <w:start w:val="1"/>
      <w:numFmt w:val="bullet"/>
      <w:lvlText w:val=""/>
      <w:lvlJc w:val="left"/>
      <w:pPr>
        <w:tabs>
          <w:tab w:val="num" w:pos="720"/>
        </w:tabs>
        <w:ind w:left="720" w:hanging="360"/>
      </w:pPr>
      <w:rPr>
        <w:rFonts w:ascii="Wingdings" w:hAnsi="Wingdings" w:hint="default"/>
      </w:rPr>
    </w:lvl>
    <w:lvl w:ilvl="1" w:tplc="59523642">
      <w:start w:val="1"/>
      <w:numFmt w:val="bullet"/>
      <w:lvlText w:val=""/>
      <w:lvlJc w:val="left"/>
      <w:pPr>
        <w:tabs>
          <w:tab w:val="num" w:pos="1440"/>
        </w:tabs>
        <w:ind w:left="1440" w:hanging="360"/>
      </w:pPr>
      <w:rPr>
        <w:rFonts w:ascii="Wingdings" w:hAnsi="Wingdings" w:hint="default"/>
      </w:rPr>
    </w:lvl>
    <w:lvl w:ilvl="2" w:tplc="009482BA" w:tentative="1">
      <w:start w:val="1"/>
      <w:numFmt w:val="bullet"/>
      <w:lvlText w:val=""/>
      <w:lvlJc w:val="left"/>
      <w:pPr>
        <w:tabs>
          <w:tab w:val="num" w:pos="2160"/>
        </w:tabs>
        <w:ind w:left="2160" w:hanging="360"/>
      </w:pPr>
      <w:rPr>
        <w:rFonts w:ascii="Wingdings" w:hAnsi="Wingdings" w:hint="default"/>
      </w:rPr>
    </w:lvl>
    <w:lvl w:ilvl="3" w:tplc="8D962616" w:tentative="1">
      <w:start w:val="1"/>
      <w:numFmt w:val="bullet"/>
      <w:lvlText w:val=""/>
      <w:lvlJc w:val="left"/>
      <w:pPr>
        <w:tabs>
          <w:tab w:val="num" w:pos="2880"/>
        </w:tabs>
        <w:ind w:left="2880" w:hanging="360"/>
      </w:pPr>
      <w:rPr>
        <w:rFonts w:ascii="Wingdings" w:hAnsi="Wingdings" w:hint="default"/>
      </w:rPr>
    </w:lvl>
    <w:lvl w:ilvl="4" w:tplc="8384E776" w:tentative="1">
      <w:start w:val="1"/>
      <w:numFmt w:val="bullet"/>
      <w:lvlText w:val=""/>
      <w:lvlJc w:val="left"/>
      <w:pPr>
        <w:tabs>
          <w:tab w:val="num" w:pos="3600"/>
        </w:tabs>
        <w:ind w:left="3600" w:hanging="360"/>
      </w:pPr>
      <w:rPr>
        <w:rFonts w:ascii="Wingdings" w:hAnsi="Wingdings" w:hint="default"/>
      </w:rPr>
    </w:lvl>
    <w:lvl w:ilvl="5" w:tplc="606810C4" w:tentative="1">
      <w:start w:val="1"/>
      <w:numFmt w:val="bullet"/>
      <w:lvlText w:val=""/>
      <w:lvlJc w:val="left"/>
      <w:pPr>
        <w:tabs>
          <w:tab w:val="num" w:pos="4320"/>
        </w:tabs>
        <w:ind w:left="4320" w:hanging="360"/>
      </w:pPr>
      <w:rPr>
        <w:rFonts w:ascii="Wingdings" w:hAnsi="Wingdings" w:hint="default"/>
      </w:rPr>
    </w:lvl>
    <w:lvl w:ilvl="6" w:tplc="8CF65E2E" w:tentative="1">
      <w:start w:val="1"/>
      <w:numFmt w:val="bullet"/>
      <w:lvlText w:val=""/>
      <w:lvlJc w:val="left"/>
      <w:pPr>
        <w:tabs>
          <w:tab w:val="num" w:pos="5040"/>
        </w:tabs>
        <w:ind w:left="5040" w:hanging="360"/>
      </w:pPr>
      <w:rPr>
        <w:rFonts w:ascii="Wingdings" w:hAnsi="Wingdings" w:hint="default"/>
      </w:rPr>
    </w:lvl>
    <w:lvl w:ilvl="7" w:tplc="94D2B6EC" w:tentative="1">
      <w:start w:val="1"/>
      <w:numFmt w:val="bullet"/>
      <w:lvlText w:val=""/>
      <w:lvlJc w:val="left"/>
      <w:pPr>
        <w:tabs>
          <w:tab w:val="num" w:pos="5760"/>
        </w:tabs>
        <w:ind w:left="5760" w:hanging="360"/>
      </w:pPr>
      <w:rPr>
        <w:rFonts w:ascii="Wingdings" w:hAnsi="Wingdings" w:hint="default"/>
      </w:rPr>
    </w:lvl>
    <w:lvl w:ilvl="8" w:tplc="16FC3D3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D0059C"/>
    <w:multiLevelType w:val="hybridMultilevel"/>
    <w:tmpl w:val="D2DE4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B35B28"/>
    <w:multiLevelType w:val="hybridMultilevel"/>
    <w:tmpl w:val="66380F36"/>
    <w:lvl w:ilvl="0" w:tplc="FCA4ADB4">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927EB1"/>
    <w:multiLevelType w:val="hybridMultilevel"/>
    <w:tmpl w:val="653E9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4C59D1"/>
    <w:multiLevelType w:val="hybridMultilevel"/>
    <w:tmpl w:val="FB98A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605672"/>
    <w:multiLevelType w:val="hybridMultilevel"/>
    <w:tmpl w:val="3102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87387D"/>
    <w:multiLevelType w:val="multilevel"/>
    <w:tmpl w:val="0809001D"/>
    <w:lvl w:ilvl="0">
      <w:start w:val="1"/>
      <w:numFmt w:val="decimal"/>
      <w:lvlText w:val="Chapter %1"/>
      <w:lvlJc w:val="left"/>
      <w:pPr>
        <w:ind w:left="360" w:hanging="360"/>
      </w:pPr>
      <w:rPr>
        <w:rFonts w:ascii="Calibri" w:hAnsi="Calibri" w:hint="default"/>
        <w:b w:val="0"/>
        <w:i w:val="0"/>
        <w:sz w:val="44"/>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41E59AC"/>
    <w:multiLevelType w:val="hybridMultilevel"/>
    <w:tmpl w:val="EA1A6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142810"/>
    <w:multiLevelType w:val="hybridMultilevel"/>
    <w:tmpl w:val="741E2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CF5826"/>
    <w:multiLevelType w:val="multilevel"/>
    <w:tmpl w:val="7B281144"/>
    <w:lvl w:ilvl="0">
      <w:start w:val="1"/>
      <w:numFmt w:val="bullet"/>
      <w:pStyle w:val="BoxText"/>
      <w:lvlText w:val=""/>
      <w:lvlJc w:val="left"/>
      <w:pPr>
        <w:ind w:left="360" w:hanging="360"/>
      </w:pPr>
      <w:rPr>
        <w:rFonts w:ascii="Wingdings" w:hAnsi="Wingdings" w:cs="Wingdings" w:hint="default"/>
        <w:color w:val="auto"/>
      </w:rPr>
    </w:lvl>
    <w:lvl w:ilvl="1">
      <w:start w:val="1"/>
      <w:numFmt w:val="decimal"/>
      <w:lvlText w:val="%1.%2."/>
      <w:lvlJc w:val="left"/>
      <w:pPr>
        <w:ind w:left="858" w:hanging="85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A605AB3"/>
    <w:multiLevelType w:val="hybridMultilevel"/>
    <w:tmpl w:val="8D323888"/>
    <w:lvl w:ilvl="0" w:tplc="0310D434">
      <w:start w:val="1"/>
      <w:numFmt w:val="bullet"/>
      <w:lvlText w:val="•"/>
      <w:lvlJc w:val="left"/>
      <w:pPr>
        <w:tabs>
          <w:tab w:val="num" w:pos="720"/>
        </w:tabs>
        <w:ind w:left="720" w:hanging="360"/>
      </w:pPr>
      <w:rPr>
        <w:rFonts w:ascii="Arial" w:hAnsi="Arial" w:hint="default"/>
      </w:rPr>
    </w:lvl>
    <w:lvl w:ilvl="1" w:tplc="90D011AC" w:tentative="1">
      <w:start w:val="1"/>
      <w:numFmt w:val="bullet"/>
      <w:lvlText w:val="•"/>
      <w:lvlJc w:val="left"/>
      <w:pPr>
        <w:tabs>
          <w:tab w:val="num" w:pos="1440"/>
        </w:tabs>
        <w:ind w:left="1440" w:hanging="360"/>
      </w:pPr>
      <w:rPr>
        <w:rFonts w:ascii="Arial" w:hAnsi="Arial" w:hint="default"/>
      </w:rPr>
    </w:lvl>
    <w:lvl w:ilvl="2" w:tplc="3B98855A" w:tentative="1">
      <w:start w:val="1"/>
      <w:numFmt w:val="bullet"/>
      <w:lvlText w:val="•"/>
      <w:lvlJc w:val="left"/>
      <w:pPr>
        <w:tabs>
          <w:tab w:val="num" w:pos="2160"/>
        </w:tabs>
        <w:ind w:left="2160" w:hanging="360"/>
      </w:pPr>
      <w:rPr>
        <w:rFonts w:ascii="Arial" w:hAnsi="Arial" w:hint="default"/>
      </w:rPr>
    </w:lvl>
    <w:lvl w:ilvl="3" w:tplc="342AB6BC" w:tentative="1">
      <w:start w:val="1"/>
      <w:numFmt w:val="bullet"/>
      <w:lvlText w:val="•"/>
      <w:lvlJc w:val="left"/>
      <w:pPr>
        <w:tabs>
          <w:tab w:val="num" w:pos="2880"/>
        </w:tabs>
        <w:ind w:left="2880" w:hanging="360"/>
      </w:pPr>
      <w:rPr>
        <w:rFonts w:ascii="Arial" w:hAnsi="Arial" w:hint="default"/>
      </w:rPr>
    </w:lvl>
    <w:lvl w:ilvl="4" w:tplc="C512EADA" w:tentative="1">
      <w:start w:val="1"/>
      <w:numFmt w:val="bullet"/>
      <w:lvlText w:val="•"/>
      <w:lvlJc w:val="left"/>
      <w:pPr>
        <w:tabs>
          <w:tab w:val="num" w:pos="3600"/>
        </w:tabs>
        <w:ind w:left="3600" w:hanging="360"/>
      </w:pPr>
      <w:rPr>
        <w:rFonts w:ascii="Arial" w:hAnsi="Arial" w:hint="default"/>
      </w:rPr>
    </w:lvl>
    <w:lvl w:ilvl="5" w:tplc="352C3548" w:tentative="1">
      <w:start w:val="1"/>
      <w:numFmt w:val="bullet"/>
      <w:lvlText w:val="•"/>
      <w:lvlJc w:val="left"/>
      <w:pPr>
        <w:tabs>
          <w:tab w:val="num" w:pos="4320"/>
        </w:tabs>
        <w:ind w:left="4320" w:hanging="360"/>
      </w:pPr>
      <w:rPr>
        <w:rFonts w:ascii="Arial" w:hAnsi="Arial" w:hint="default"/>
      </w:rPr>
    </w:lvl>
    <w:lvl w:ilvl="6" w:tplc="6D363220" w:tentative="1">
      <w:start w:val="1"/>
      <w:numFmt w:val="bullet"/>
      <w:lvlText w:val="•"/>
      <w:lvlJc w:val="left"/>
      <w:pPr>
        <w:tabs>
          <w:tab w:val="num" w:pos="5040"/>
        </w:tabs>
        <w:ind w:left="5040" w:hanging="360"/>
      </w:pPr>
      <w:rPr>
        <w:rFonts w:ascii="Arial" w:hAnsi="Arial" w:hint="default"/>
      </w:rPr>
    </w:lvl>
    <w:lvl w:ilvl="7" w:tplc="6C4E8A40" w:tentative="1">
      <w:start w:val="1"/>
      <w:numFmt w:val="bullet"/>
      <w:lvlText w:val="•"/>
      <w:lvlJc w:val="left"/>
      <w:pPr>
        <w:tabs>
          <w:tab w:val="num" w:pos="5760"/>
        </w:tabs>
        <w:ind w:left="5760" w:hanging="360"/>
      </w:pPr>
      <w:rPr>
        <w:rFonts w:ascii="Arial" w:hAnsi="Arial" w:hint="default"/>
      </w:rPr>
    </w:lvl>
    <w:lvl w:ilvl="8" w:tplc="5504DAC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ED259A9"/>
    <w:multiLevelType w:val="hybridMultilevel"/>
    <w:tmpl w:val="77D6A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E52D35"/>
    <w:multiLevelType w:val="hybridMultilevel"/>
    <w:tmpl w:val="008EA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6D41F2"/>
    <w:multiLevelType w:val="multilevel"/>
    <w:tmpl w:val="57641286"/>
    <w:lvl w:ilvl="0">
      <w:start w:val="1"/>
      <w:numFmt w:val="bullet"/>
      <w:lvlText w:val=""/>
      <w:lvlJc w:val="left"/>
      <w:pPr>
        <w:ind w:left="360" w:hanging="360"/>
      </w:pPr>
      <w:rPr>
        <w:rFonts w:ascii="Symbol" w:hAnsi="Symbol" w:hint="default"/>
        <w:color w:val="FFFFFF" w:themeColor="background1"/>
      </w:rPr>
    </w:lvl>
    <w:lvl w:ilvl="1">
      <w:start w:val="1"/>
      <w:numFmt w:val="decimal"/>
      <w:lvlText w:val="%1.%2."/>
      <w:lvlJc w:val="left"/>
      <w:pPr>
        <w:ind w:left="858" w:hanging="85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907ACD"/>
    <w:multiLevelType w:val="hybridMultilevel"/>
    <w:tmpl w:val="B88C6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EF568D"/>
    <w:multiLevelType w:val="multilevel"/>
    <w:tmpl w:val="0809001D"/>
    <w:lvl w:ilvl="0">
      <w:start w:val="1"/>
      <w:numFmt w:val="decimal"/>
      <w:lvlText w:val="Chapter %1"/>
      <w:lvlJc w:val="left"/>
      <w:pPr>
        <w:ind w:left="360" w:hanging="360"/>
      </w:pPr>
      <w:rPr>
        <w:rFonts w:ascii="Calibri" w:hAnsi="Calibri" w:hint="default"/>
        <w:b w:val="0"/>
        <w:i w:val="0"/>
        <w:sz w:val="44"/>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462223E"/>
    <w:multiLevelType w:val="hybridMultilevel"/>
    <w:tmpl w:val="C70A88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A8D3FB5"/>
    <w:multiLevelType w:val="hybridMultilevel"/>
    <w:tmpl w:val="F6F0F3BE"/>
    <w:lvl w:ilvl="0" w:tplc="88F0089A">
      <w:start w:val="1"/>
      <w:numFmt w:val="decimal"/>
      <w:lvlText w:val="%1."/>
      <w:lvlJc w:val="left"/>
      <w:pPr>
        <w:ind w:left="525" w:hanging="360"/>
      </w:pPr>
      <w:rPr>
        <w:sz w:val="20"/>
        <w:szCs w:val="20"/>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7" w15:restartNumberingAfterBreak="0">
    <w:nsid w:val="7ACF2658"/>
    <w:multiLevelType w:val="hybridMultilevel"/>
    <w:tmpl w:val="5912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E42FE0"/>
    <w:multiLevelType w:val="hybridMultilevel"/>
    <w:tmpl w:val="132489C4"/>
    <w:lvl w:ilvl="0" w:tplc="A008C0C0">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0F2170"/>
    <w:multiLevelType w:val="multilevel"/>
    <w:tmpl w:val="04964A70"/>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0" w15:restartNumberingAfterBreak="0">
    <w:nsid w:val="7C7E3780"/>
    <w:multiLevelType w:val="hybridMultilevel"/>
    <w:tmpl w:val="E1B0A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524DEE"/>
    <w:multiLevelType w:val="hybridMultilevel"/>
    <w:tmpl w:val="976CA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4451940">
    <w:abstractNumId w:val="5"/>
  </w:num>
  <w:num w:numId="2" w16cid:durableId="55588854">
    <w:abstractNumId w:val="8"/>
  </w:num>
  <w:num w:numId="3" w16cid:durableId="881215825">
    <w:abstractNumId w:val="12"/>
  </w:num>
  <w:num w:numId="4" w16cid:durableId="184297525">
    <w:abstractNumId w:val="0"/>
  </w:num>
  <w:num w:numId="5" w16cid:durableId="228463394">
    <w:abstractNumId w:val="1"/>
  </w:num>
  <w:num w:numId="6" w16cid:durableId="1384257201">
    <w:abstractNumId w:val="36"/>
  </w:num>
  <w:num w:numId="7" w16cid:durableId="2059626507">
    <w:abstractNumId w:val="5"/>
    <w:lvlOverride w:ilvl="0">
      <w:startOverride w:val="6"/>
    </w:lvlOverride>
    <w:lvlOverride w:ilvl="1">
      <w:startOverride w:val="5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8484499">
    <w:abstractNumId w:val="17"/>
  </w:num>
  <w:num w:numId="9" w16cid:durableId="1908805748">
    <w:abstractNumId w:val="31"/>
  </w:num>
  <w:num w:numId="10" w16cid:durableId="18900389">
    <w:abstractNumId w:val="33"/>
  </w:num>
  <w:num w:numId="11" w16cid:durableId="67072464">
    <w:abstractNumId w:val="26"/>
  </w:num>
  <w:num w:numId="12" w16cid:durableId="1022821037">
    <w:abstractNumId w:val="32"/>
  </w:num>
  <w:num w:numId="13" w16cid:durableId="1652447693">
    <w:abstractNumId w:val="30"/>
  </w:num>
  <w:num w:numId="14" w16cid:durableId="1692144099">
    <w:abstractNumId w:val="18"/>
  </w:num>
  <w:num w:numId="15" w16cid:durableId="1064641639">
    <w:abstractNumId w:val="23"/>
  </w:num>
  <w:num w:numId="16" w16cid:durableId="625160720">
    <w:abstractNumId w:val="7"/>
  </w:num>
  <w:num w:numId="17" w16cid:durableId="529144648">
    <w:abstractNumId w:val="9"/>
  </w:num>
  <w:num w:numId="18" w16cid:durableId="829717792">
    <w:abstractNumId w:val="28"/>
  </w:num>
  <w:num w:numId="19" w16cid:durableId="1867912173">
    <w:abstractNumId w:val="3"/>
  </w:num>
  <w:num w:numId="20" w16cid:durableId="788091311">
    <w:abstractNumId w:val="13"/>
  </w:num>
  <w:num w:numId="21" w16cid:durableId="328335515">
    <w:abstractNumId w:val="38"/>
  </w:num>
  <w:num w:numId="22" w16cid:durableId="1122846706">
    <w:abstractNumId w:val="40"/>
  </w:num>
  <w:num w:numId="23" w16cid:durableId="1042091942">
    <w:abstractNumId w:val="20"/>
  </w:num>
  <w:num w:numId="24" w16cid:durableId="1002203460">
    <w:abstractNumId w:val="11"/>
  </w:num>
  <w:num w:numId="25" w16cid:durableId="739521282">
    <w:abstractNumId w:val="27"/>
  </w:num>
  <w:num w:numId="26" w16cid:durableId="564144672">
    <w:abstractNumId w:val="22"/>
  </w:num>
  <w:num w:numId="27" w16cid:durableId="1862040696">
    <w:abstractNumId w:val="6"/>
  </w:num>
  <w:num w:numId="28" w16cid:durableId="229118434">
    <w:abstractNumId w:val="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91744854">
    <w:abstractNumId w:val="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39311100">
    <w:abstractNumId w:val="4"/>
  </w:num>
  <w:num w:numId="31" w16cid:durableId="772942588">
    <w:abstractNumId w:val="39"/>
  </w:num>
  <w:num w:numId="32" w16cid:durableId="2069568890">
    <w:abstractNumId w:val="10"/>
    <w:lvlOverride w:ilvl="0">
      <w:lvl w:ilvl="0">
        <w:start w:val="1"/>
        <w:numFmt w:val="decimal"/>
        <w:pStyle w:val="Heading1"/>
        <w:lvlText w:val="Chapter %1"/>
        <w:lvlJc w:val="left"/>
        <w:pPr>
          <w:ind w:left="360" w:hanging="360"/>
        </w:pPr>
        <w:rPr>
          <w:rFonts w:cs="Times New Roman" w:hint="default"/>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1">
      <w:lvl w:ilvl="1">
        <w:start w:val="1"/>
        <w:numFmt w:val="decimal"/>
        <w:pStyle w:val="Heading2"/>
        <w:lvlText w:val="%1.%2"/>
        <w:lvlJc w:val="left"/>
        <w:pPr>
          <w:ind w:left="357" w:hanging="357"/>
        </w:pPr>
        <w:rPr>
          <w:rFonts w:hint="default"/>
        </w:rPr>
      </w:lvl>
    </w:lvlOverride>
    <w:lvlOverride w:ilvl="2">
      <w:lvl w:ilvl="2">
        <w:start w:val="1"/>
        <w:numFmt w:val="decimal"/>
        <w:pStyle w:val="Heading3"/>
        <w:lvlText w:val="%1.%2.%3"/>
        <w:lvlJc w:val="left"/>
        <w:pPr>
          <w:ind w:left="1134" w:hanging="1134"/>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16cid:durableId="716778763">
    <w:abstractNumId w:val="34"/>
  </w:num>
  <w:num w:numId="34" w16cid:durableId="757798684">
    <w:abstractNumId w:val="25"/>
  </w:num>
  <w:num w:numId="35" w16cid:durableId="634408773">
    <w:abstractNumId w:val="16"/>
  </w:num>
  <w:num w:numId="36" w16cid:durableId="1506171307">
    <w:abstractNumId w:val="21"/>
  </w:num>
  <w:num w:numId="37" w16cid:durableId="1253079196">
    <w:abstractNumId w:val="10"/>
  </w:num>
  <w:num w:numId="38" w16cid:durableId="1202329802">
    <w:abstractNumId w:val="19"/>
  </w:num>
  <w:num w:numId="39" w16cid:durableId="628585572">
    <w:abstractNumId w:val="10"/>
    <w:lvlOverride w:ilvl="0">
      <w:lvl w:ilvl="0">
        <w:start w:val="1"/>
        <w:numFmt w:val="decimal"/>
        <w:pStyle w:val="Heading1"/>
        <w:lvlText w:val="Chapter %1"/>
        <w:lvlJc w:val="left"/>
        <w:pPr>
          <w:ind w:left="360" w:hanging="360"/>
        </w:pPr>
        <w:rPr>
          <w:rFonts w:cs="Times New Roman" w:hint="default"/>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1">
      <w:lvl w:ilvl="1">
        <w:start w:val="1"/>
        <w:numFmt w:val="decimal"/>
        <w:pStyle w:val="Heading2"/>
        <w:lvlText w:val="%1.%2"/>
        <w:lvlJc w:val="left"/>
        <w:pPr>
          <w:ind w:left="357" w:hanging="357"/>
        </w:pPr>
        <w:rPr>
          <w:rFonts w:hint="default"/>
        </w:rPr>
      </w:lvl>
    </w:lvlOverride>
    <w:lvlOverride w:ilvl="2">
      <w:lvl w:ilvl="2">
        <w:start w:val="1"/>
        <w:numFmt w:val="decimal"/>
        <w:pStyle w:val="Heading3"/>
        <w:lvlText w:val="%1.%2.%3"/>
        <w:lvlJc w:val="left"/>
        <w:pPr>
          <w:ind w:left="1134" w:hanging="1134"/>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16cid:durableId="1114986056">
    <w:abstractNumId w:val="14"/>
  </w:num>
  <w:num w:numId="41" w16cid:durableId="773746590">
    <w:abstractNumId w:val="35"/>
  </w:num>
  <w:num w:numId="42" w16cid:durableId="1032727020">
    <w:abstractNumId w:val="41"/>
  </w:num>
  <w:num w:numId="43" w16cid:durableId="1320114289">
    <w:abstractNumId w:val="24"/>
  </w:num>
  <w:num w:numId="44" w16cid:durableId="1525942899">
    <w:abstractNumId w:val="2"/>
  </w:num>
  <w:num w:numId="45" w16cid:durableId="1942910903">
    <w:abstractNumId w:val="29"/>
  </w:num>
  <w:num w:numId="46" w16cid:durableId="740567288">
    <w:abstractNumId w:val="37"/>
  </w:num>
  <w:num w:numId="47" w16cid:durableId="17312710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1DC"/>
    <w:rsid w:val="00005689"/>
    <w:rsid w:val="0004772E"/>
    <w:rsid w:val="000538BF"/>
    <w:rsid w:val="00066176"/>
    <w:rsid w:val="000C5B73"/>
    <w:rsid w:val="000E47CC"/>
    <w:rsid w:val="00140321"/>
    <w:rsid w:val="00181A78"/>
    <w:rsid w:val="001E1134"/>
    <w:rsid w:val="001F3883"/>
    <w:rsid w:val="00210F16"/>
    <w:rsid w:val="002500F1"/>
    <w:rsid w:val="00282DB2"/>
    <w:rsid w:val="002A1C38"/>
    <w:rsid w:val="002B7482"/>
    <w:rsid w:val="00392C4C"/>
    <w:rsid w:val="003A682D"/>
    <w:rsid w:val="003D73F7"/>
    <w:rsid w:val="003D7B4E"/>
    <w:rsid w:val="003F3CF5"/>
    <w:rsid w:val="00420415"/>
    <w:rsid w:val="004253C1"/>
    <w:rsid w:val="00427BB9"/>
    <w:rsid w:val="00432EAE"/>
    <w:rsid w:val="00451BB5"/>
    <w:rsid w:val="005163F4"/>
    <w:rsid w:val="005966BC"/>
    <w:rsid w:val="005A2FE8"/>
    <w:rsid w:val="005C07DC"/>
    <w:rsid w:val="006211DC"/>
    <w:rsid w:val="0062526D"/>
    <w:rsid w:val="00652D69"/>
    <w:rsid w:val="006B2E8C"/>
    <w:rsid w:val="0073782E"/>
    <w:rsid w:val="007E3069"/>
    <w:rsid w:val="008527D5"/>
    <w:rsid w:val="00862257"/>
    <w:rsid w:val="00873565"/>
    <w:rsid w:val="00893CF9"/>
    <w:rsid w:val="008B5DCA"/>
    <w:rsid w:val="008E702D"/>
    <w:rsid w:val="00905561"/>
    <w:rsid w:val="00923F4F"/>
    <w:rsid w:val="00942449"/>
    <w:rsid w:val="00953E3D"/>
    <w:rsid w:val="009A4F33"/>
    <w:rsid w:val="00A07444"/>
    <w:rsid w:val="00A27AB9"/>
    <w:rsid w:val="00A567C1"/>
    <w:rsid w:val="00A9560F"/>
    <w:rsid w:val="00AE5617"/>
    <w:rsid w:val="00B52FF1"/>
    <w:rsid w:val="00B574E2"/>
    <w:rsid w:val="00B9259A"/>
    <w:rsid w:val="00B9322A"/>
    <w:rsid w:val="00BC5300"/>
    <w:rsid w:val="00C11C45"/>
    <w:rsid w:val="00C23A77"/>
    <w:rsid w:val="00C52680"/>
    <w:rsid w:val="00C87F84"/>
    <w:rsid w:val="00CB2922"/>
    <w:rsid w:val="00CB296E"/>
    <w:rsid w:val="00D344AA"/>
    <w:rsid w:val="00D7501B"/>
    <w:rsid w:val="00DA03F1"/>
    <w:rsid w:val="00DE39A3"/>
    <w:rsid w:val="00E17919"/>
    <w:rsid w:val="00E22B30"/>
    <w:rsid w:val="00E24B45"/>
    <w:rsid w:val="00E42AD9"/>
    <w:rsid w:val="00EA1E87"/>
    <w:rsid w:val="00EB3829"/>
    <w:rsid w:val="00ED374E"/>
    <w:rsid w:val="00F15F5D"/>
    <w:rsid w:val="00F7572C"/>
    <w:rsid w:val="00FB2AE8"/>
    <w:rsid w:val="00FD1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923B1"/>
  <w15:docId w15:val="{56E53E79-3EF7-4EC4-A361-CD8C0871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DC"/>
    <w:pPr>
      <w:spacing w:after="240" w:line="240" w:lineRule="auto"/>
      <w:jc w:val="both"/>
    </w:pPr>
    <w:rPr>
      <w:rFonts w:ascii="Calibri" w:eastAsia="Calibri" w:hAnsi="Calibri" w:cs="Times New Roman"/>
      <w:sz w:val="24"/>
      <w:szCs w:val="24"/>
    </w:rPr>
  </w:style>
  <w:style w:type="paragraph" w:styleId="Heading1">
    <w:name w:val="heading 1"/>
    <w:next w:val="Normal"/>
    <w:link w:val="Heading1Char"/>
    <w:qFormat/>
    <w:rsid w:val="006211DC"/>
    <w:pPr>
      <w:keepNext/>
      <w:keepLines/>
      <w:numPr>
        <w:numId w:val="40"/>
      </w:numPr>
      <w:spacing w:before="240" w:after="0"/>
      <w:outlineLvl w:val="0"/>
    </w:pPr>
    <w:rPr>
      <w:rFonts w:ascii="Cambria" w:eastAsia="Times New Roman" w:hAnsi="Cambria" w:cs="Times New Roman"/>
      <w:bCs/>
      <w:sz w:val="44"/>
      <w:szCs w:val="28"/>
      <w:lang w:val="en-US"/>
    </w:rPr>
  </w:style>
  <w:style w:type="paragraph" w:styleId="Heading2">
    <w:name w:val="heading 2"/>
    <w:basedOn w:val="Heading1"/>
    <w:next w:val="Normal"/>
    <w:link w:val="Heading2Char"/>
    <w:unhideWhenUsed/>
    <w:qFormat/>
    <w:rsid w:val="006211DC"/>
    <w:pPr>
      <w:numPr>
        <w:ilvl w:val="1"/>
      </w:numPr>
      <w:suppressAutoHyphens/>
      <w:spacing w:before="120"/>
      <w:ind w:left="709" w:hanging="709"/>
      <w:outlineLvl w:val="1"/>
    </w:pPr>
    <w:rPr>
      <w:b/>
      <w:sz w:val="24"/>
    </w:rPr>
  </w:style>
  <w:style w:type="paragraph" w:styleId="Heading3">
    <w:name w:val="heading 3"/>
    <w:basedOn w:val="Heading2"/>
    <w:next w:val="Normal"/>
    <w:link w:val="Heading3Char"/>
    <w:uiPriority w:val="9"/>
    <w:unhideWhenUsed/>
    <w:qFormat/>
    <w:rsid w:val="006211DC"/>
    <w:pPr>
      <w:numPr>
        <w:ilvl w:val="2"/>
      </w:numPr>
      <w:spacing w:before="200"/>
      <w:outlineLvl w:val="2"/>
    </w:pPr>
    <w:rPr>
      <w:rFonts w:asciiTheme="majorHAnsi" w:eastAsiaTheme="majorEastAsia" w:hAnsiTheme="majorHAnsi" w:cstheme="majorBidi"/>
      <w:i/>
    </w:rPr>
  </w:style>
  <w:style w:type="paragraph" w:styleId="Heading4">
    <w:name w:val="heading 4"/>
    <w:basedOn w:val="Normal"/>
    <w:next w:val="Normal"/>
    <w:link w:val="Heading4Char"/>
    <w:uiPriority w:val="9"/>
    <w:semiHidden/>
    <w:unhideWhenUsed/>
    <w:qFormat/>
    <w:rsid w:val="006211DC"/>
    <w:pPr>
      <w:keepNext/>
      <w:keepLines/>
      <w:numPr>
        <w:ilvl w:val="3"/>
        <w:numId w:val="3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11DC"/>
    <w:pPr>
      <w:keepNext/>
      <w:keepLines/>
      <w:numPr>
        <w:ilvl w:val="4"/>
        <w:numId w:val="3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11DC"/>
    <w:pPr>
      <w:keepNext/>
      <w:keepLines/>
      <w:numPr>
        <w:ilvl w:val="5"/>
        <w:numId w:val="3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11DC"/>
    <w:pPr>
      <w:keepNext/>
      <w:keepLines/>
      <w:numPr>
        <w:ilvl w:val="6"/>
        <w:numId w:val="3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1DC"/>
    <w:pPr>
      <w:keepNext/>
      <w:keepLines/>
      <w:numPr>
        <w:ilvl w:val="7"/>
        <w:numId w:val="3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211DC"/>
    <w:pPr>
      <w:keepNext/>
      <w:keepLines/>
      <w:numPr>
        <w:ilvl w:val="8"/>
        <w:numId w:val="3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1DC"/>
    <w:rPr>
      <w:rFonts w:ascii="Cambria" w:eastAsia="Times New Roman" w:hAnsi="Cambria" w:cs="Times New Roman"/>
      <w:bCs/>
      <w:sz w:val="44"/>
      <w:szCs w:val="28"/>
      <w:lang w:val="en-US"/>
    </w:rPr>
  </w:style>
  <w:style w:type="character" w:customStyle="1" w:styleId="Heading2Char">
    <w:name w:val="Heading 2 Char"/>
    <w:basedOn w:val="DefaultParagraphFont"/>
    <w:link w:val="Heading2"/>
    <w:rsid w:val="006211DC"/>
    <w:rPr>
      <w:rFonts w:ascii="Cambria" w:eastAsia="Times New Roman" w:hAnsi="Cambria" w:cs="Times New Roman"/>
      <w:b/>
      <w:bCs/>
      <w:sz w:val="24"/>
      <w:szCs w:val="28"/>
      <w:lang w:val="en-US"/>
    </w:rPr>
  </w:style>
  <w:style w:type="character" w:customStyle="1" w:styleId="Heading3Char">
    <w:name w:val="Heading 3 Char"/>
    <w:basedOn w:val="DefaultParagraphFont"/>
    <w:link w:val="Heading3"/>
    <w:uiPriority w:val="9"/>
    <w:rsid w:val="006211DC"/>
    <w:rPr>
      <w:rFonts w:asciiTheme="majorHAnsi" w:eastAsiaTheme="majorEastAsia" w:hAnsiTheme="majorHAnsi" w:cstheme="majorBidi"/>
      <w:b/>
      <w:bCs/>
      <w:i/>
      <w:sz w:val="24"/>
      <w:szCs w:val="28"/>
      <w:lang w:val="en-US"/>
    </w:rPr>
  </w:style>
  <w:style w:type="character" w:customStyle="1" w:styleId="Heading4Char">
    <w:name w:val="Heading 4 Char"/>
    <w:basedOn w:val="DefaultParagraphFont"/>
    <w:link w:val="Heading4"/>
    <w:uiPriority w:val="9"/>
    <w:semiHidden/>
    <w:rsid w:val="006211D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6211D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6211D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6211D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6211D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211D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6211DC"/>
    <w:pPr>
      <w:tabs>
        <w:tab w:val="center" w:pos="4513"/>
        <w:tab w:val="right" w:pos="9026"/>
      </w:tabs>
      <w:jc w:val="center"/>
    </w:pPr>
    <w:rPr>
      <w:i/>
    </w:rPr>
  </w:style>
  <w:style w:type="character" w:customStyle="1" w:styleId="HeaderChar">
    <w:name w:val="Header Char"/>
    <w:basedOn w:val="DefaultParagraphFont"/>
    <w:link w:val="Header"/>
    <w:uiPriority w:val="99"/>
    <w:rsid w:val="006211DC"/>
    <w:rPr>
      <w:rFonts w:ascii="Calibri" w:eastAsia="Calibri" w:hAnsi="Calibri" w:cs="Times New Roman"/>
      <w:i/>
      <w:sz w:val="24"/>
      <w:szCs w:val="24"/>
    </w:rPr>
  </w:style>
  <w:style w:type="paragraph" w:styleId="Footer">
    <w:name w:val="footer"/>
    <w:basedOn w:val="Normal"/>
    <w:link w:val="FooterChar"/>
    <w:uiPriority w:val="99"/>
    <w:unhideWhenUsed/>
    <w:rsid w:val="006211DC"/>
    <w:pPr>
      <w:tabs>
        <w:tab w:val="center" w:pos="4513"/>
        <w:tab w:val="right" w:pos="9026"/>
      </w:tabs>
      <w:jc w:val="center"/>
    </w:pPr>
  </w:style>
  <w:style w:type="character" w:customStyle="1" w:styleId="FooterChar">
    <w:name w:val="Footer Char"/>
    <w:basedOn w:val="DefaultParagraphFont"/>
    <w:link w:val="Footer"/>
    <w:uiPriority w:val="99"/>
    <w:rsid w:val="006211DC"/>
    <w:rPr>
      <w:rFonts w:ascii="Calibri" w:eastAsia="Calibri" w:hAnsi="Calibri" w:cs="Times New Roman"/>
      <w:sz w:val="24"/>
      <w:szCs w:val="24"/>
    </w:rPr>
  </w:style>
  <w:style w:type="paragraph" w:styleId="Title">
    <w:name w:val="Title"/>
    <w:basedOn w:val="Normal"/>
    <w:next w:val="Normal"/>
    <w:link w:val="TitleChar"/>
    <w:qFormat/>
    <w:rsid w:val="006211DC"/>
    <w:pPr>
      <w:pBdr>
        <w:bottom w:val="single" w:sz="8" w:space="4" w:color="4F81BD" w:themeColor="accent1"/>
      </w:pBdr>
      <w:suppressAutoHyphens/>
      <w:spacing w:before="720" w:after="300"/>
      <w:contextualSpacing/>
      <w:jc w:val="left"/>
    </w:pPr>
    <w:rPr>
      <w:rFonts w:asciiTheme="majorHAnsi" w:eastAsiaTheme="majorEastAsia" w:hAnsiTheme="majorHAnsi" w:cstheme="majorBidi"/>
      <w:spacing w:val="5"/>
      <w:kern w:val="28"/>
      <w:sz w:val="44"/>
      <w:szCs w:val="52"/>
    </w:rPr>
  </w:style>
  <w:style w:type="character" w:customStyle="1" w:styleId="TitleChar">
    <w:name w:val="Title Char"/>
    <w:basedOn w:val="DefaultParagraphFont"/>
    <w:link w:val="Title"/>
    <w:rsid w:val="006211DC"/>
    <w:rPr>
      <w:rFonts w:asciiTheme="majorHAnsi" w:eastAsiaTheme="majorEastAsia" w:hAnsiTheme="majorHAnsi" w:cstheme="majorBidi"/>
      <w:spacing w:val="5"/>
      <w:kern w:val="28"/>
      <w:sz w:val="44"/>
      <w:szCs w:val="52"/>
    </w:rPr>
  </w:style>
  <w:style w:type="character" w:styleId="Hyperlink">
    <w:name w:val="Hyperlink"/>
    <w:basedOn w:val="DefaultParagraphFont"/>
    <w:uiPriority w:val="99"/>
    <w:unhideWhenUsed/>
    <w:rsid w:val="006211DC"/>
    <w:rPr>
      <w:color w:val="0000FF" w:themeColor="hyperlink"/>
      <w:u w:val="single"/>
    </w:rPr>
  </w:style>
  <w:style w:type="paragraph" w:styleId="BalloonText">
    <w:name w:val="Balloon Text"/>
    <w:basedOn w:val="Normal"/>
    <w:link w:val="BalloonTextChar"/>
    <w:uiPriority w:val="99"/>
    <w:semiHidden/>
    <w:unhideWhenUsed/>
    <w:rsid w:val="006211DC"/>
    <w:rPr>
      <w:rFonts w:ascii="Tahoma" w:hAnsi="Tahoma" w:cs="Tahoma"/>
      <w:sz w:val="16"/>
      <w:szCs w:val="16"/>
    </w:rPr>
  </w:style>
  <w:style w:type="character" w:customStyle="1" w:styleId="BalloonTextChar">
    <w:name w:val="Balloon Text Char"/>
    <w:basedOn w:val="DefaultParagraphFont"/>
    <w:link w:val="BalloonText"/>
    <w:uiPriority w:val="99"/>
    <w:semiHidden/>
    <w:rsid w:val="006211DC"/>
    <w:rPr>
      <w:rFonts w:ascii="Tahoma" w:eastAsia="Calibri" w:hAnsi="Tahoma" w:cs="Tahoma"/>
      <w:sz w:val="16"/>
      <w:szCs w:val="16"/>
    </w:rPr>
  </w:style>
  <w:style w:type="paragraph" w:styleId="ListParagraph">
    <w:name w:val="List Paragraph"/>
    <w:basedOn w:val="Normal"/>
    <w:uiPriority w:val="34"/>
    <w:qFormat/>
    <w:rsid w:val="006211DC"/>
    <w:pPr>
      <w:ind w:left="284" w:hanging="284"/>
      <w:contextualSpacing/>
    </w:pPr>
  </w:style>
  <w:style w:type="paragraph" w:styleId="Quote">
    <w:name w:val="Quote"/>
    <w:basedOn w:val="Normal"/>
    <w:next w:val="Normal"/>
    <w:link w:val="QuoteChar"/>
    <w:qFormat/>
    <w:rsid w:val="006211DC"/>
    <w:pPr>
      <w:ind w:left="284" w:right="311"/>
    </w:pPr>
    <w:rPr>
      <w:i/>
      <w:iCs/>
      <w:color w:val="000000" w:themeColor="text1"/>
      <w:lang w:eastAsia="en-GB"/>
    </w:rPr>
  </w:style>
  <w:style w:type="character" w:customStyle="1" w:styleId="QuoteChar">
    <w:name w:val="Quote Char"/>
    <w:basedOn w:val="DefaultParagraphFont"/>
    <w:link w:val="Quote"/>
    <w:rsid w:val="006211DC"/>
    <w:rPr>
      <w:rFonts w:ascii="Calibri" w:eastAsia="Calibri" w:hAnsi="Calibri" w:cs="Times New Roman"/>
      <w:i/>
      <w:iCs/>
      <w:color w:val="000000" w:themeColor="text1"/>
      <w:sz w:val="24"/>
      <w:szCs w:val="24"/>
      <w:lang w:eastAsia="en-GB"/>
    </w:rPr>
  </w:style>
  <w:style w:type="paragraph" w:customStyle="1" w:styleId="Abstract">
    <w:name w:val="Abstract"/>
    <w:basedOn w:val="Normal"/>
    <w:link w:val="AbstractChar"/>
    <w:qFormat/>
    <w:rsid w:val="006211DC"/>
    <w:rPr>
      <w:sz w:val="18"/>
    </w:rPr>
  </w:style>
  <w:style w:type="paragraph" w:customStyle="1" w:styleId="Bullets">
    <w:name w:val="Bullets"/>
    <w:basedOn w:val="ListParagraph"/>
    <w:link w:val="BulletsChar"/>
    <w:qFormat/>
    <w:rsid w:val="006211DC"/>
    <w:pPr>
      <w:numPr>
        <w:numId w:val="2"/>
      </w:numPr>
    </w:pPr>
    <w:rPr>
      <w:rFonts w:cs="Calibri"/>
    </w:rPr>
  </w:style>
  <w:style w:type="paragraph" w:customStyle="1" w:styleId="Tabletext">
    <w:name w:val="Tabletext"/>
    <w:basedOn w:val="Normal"/>
    <w:rsid w:val="006211DC"/>
    <w:pPr>
      <w:widowControl w:val="0"/>
      <w:autoSpaceDE w:val="0"/>
      <w:autoSpaceDN w:val="0"/>
      <w:adjustRightInd w:val="0"/>
      <w:spacing w:after="20" w:line="194" w:lineRule="exact"/>
      <w:ind w:left="100"/>
      <w:jc w:val="left"/>
    </w:pPr>
    <w:rPr>
      <w:rFonts w:ascii="Arial" w:hAnsi="Arial" w:cs="Arial"/>
      <w:sz w:val="16"/>
      <w:szCs w:val="18"/>
      <w:lang w:val="en-US" w:eastAsia="ja-JP"/>
    </w:rPr>
  </w:style>
  <w:style w:type="paragraph" w:customStyle="1" w:styleId="Reference">
    <w:name w:val="Reference"/>
    <w:basedOn w:val="Normal"/>
    <w:link w:val="ReferenceChar"/>
    <w:qFormat/>
    <w:rsid w:val="006211DC"/>
    <w:pPr>
      <w:spacing w:after="0"/>
      <w:ind w:left="284" w:hanging="284"/>
    </w:pPr>
  </w:style>
  <w:style w:type="paragraph" w:customStyle="1" w:styleId="Figureheading">
    <w:name w:val="Figure heading"/>
    <w:basedOn w:val="Normal"/>
    <w:link w:val="FigureheadingChar"/>
    <w:qFormat/>
    <w:rsid w:val="006211DC"/>
    <w:pPr>
      <w:spacing w:before="220" w:after="220"/>
    </w:pPr>
    <w:rPr>
      <w:b/>
      <w:sz w:val="22"/>
      <w:lang w:val="en-US"/>
    </w:rPr>
  </w:style>
  <w:style w:type="character" w:customStyle="1" w:styleId="AbstractChar">
    <w:name w:val="Abstract Char"/>
    <w:basedOn w:val="DefaultParagraphFont"/>
    <w:link w:val="Abstract"/>
    <w:rsid w:val="006211DC"/>
    <w:rPr>
      <w:rFonts w:ascii="Calibri" w:eastAsia="Calibri" w:hAnsi="Calibri" w:cs="Times New Roman"/>
      <w:sz w:val="18"/>
      <w:szCs w:val="24"/>
    </w:rPr>
  </w:style>
  <w:style w:type="character" w:customStyle="1" w:styleId="BulletsChar">
    <w:name w:val="Bullets Char"/>
    <w:basedOn w:val="DefaultParagraphFont"/>
    <w:link w:val="Bullets"/>
    <w:rsid w:val="006211DC"/>
    <w:rPr>
      <w:rFonts w:ascii="Calibri" w:eastAsia="Calibri" w:hAnsi="Calibri" w:cs="Calibri"/>
      <w:sz w:val="24"/>
      <w:szCs w:val="24"/>
    </w:rPr>
  </w:style>
  <w:style w:type="character" w:customStyle="1" w:styleId="FigureheadingChar">
    <w:name w:val="Figure heading Char"/>
    <w:basedOn w:val="DefaultParagraphFont"/>
    <w:link w:val="Figureheading"/>
    <w:rsid w:val="006211DC"/>
    <w:rPr>
      <w:rFonts w:ascii="Calibri" w:eastAsia="Calibri" w:hAnsi="Calibri" w:cs="Times New Roman"/>
      <w:b/>
      <w:szCs w:val="24"/>
      <w:lang w:val="en-US"/>
    </w:rPr>
  </w:style>
  <w:style w:type="character" w:customStyle="1" w:styleId="ReferenceChar">
    <w:name w:val="Reference Char"/>
    <w:basedOn w:val="DefaultParagraphFont"/>
    <w:link w:val="Reference"/>
    <w:rsid w:val="006211DC"/>
    <w:rPr>
      <w:rFonts w:ascii="Calibri" w:eastAsia="Calibri" w:hAnsi="Calibri" w:cs="Times New Roman"/>
      <w:sz w:val="24"/>
      <w:szCs w:val="24"/>
    </w:rPr>
  </w:style>
  <w:style w:type="table" w:styleId="TableGrid">
    <w:name w:val="Table Grid"/>
    <w:basedOn w:val="TableNormal"/>
    <w:uiPriority w:val="59"/>
    <w:rsid w:val="006211DC"/>
    <w:pPr>
      <w:spacing w:after="0" w:line="240" w:lineRule="auto"/>
    </w:pPr>
    <w:rPr>
      <w:sz w:val="20"/>
      <w:szCs w:val="20"/>
      <w:lang w:val="en-US"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paragraph" w:customStyle="1" w:styleId="DefaultParagraph">
    <w:name w:val="DefaultParagraph"/>
    <w:qFormat/>
    <w:rsid w:val="006211DC"/>
    <w:pPr>
      <w:widowControl w:val="0"/>
      <w:autoSpaceDE w:val="0"/>
      <w:autoSpaceDN w:val="0"/>
      <w:adjustRightInd w:val="0"/>
      <w:spacing w:after="0" w:line="240" w:lineRule="auto"/>
    </w:pPr>
    <w:rPr>
      <w:sz w:val="20"/>
      <w:szCs w:val="20"/>
      <w:lang w:val="en-US" w:eastAsia="ja-JP"/>
    </w:rPr>
  </w:style>
  <w:style w:type="paragraph" w:customStyle="1" w:styleId="References">
    <w:name w:val="References"/>
    <w:basedOn w:val="Normal"/>
    <w:rsid w:val="006211DC"/>
    <w:pPr>
      <w:ind w:left="284" w:hanging="284"/>
      <w:jc w:val="left"/>
    </w:pPr>
    <w:rPr>
      <w:rFonts w:eastAsia="Times New Roman"/>
      <w:sz w:val="18"/>
    </w:rPr>
  </w:style>
  <w:style w:type="paragraph" w:customStyle="1" w:styleId="Editorialcommentary">
    <w:name w:val="Editorial commentary"/>
    <w:basedOn w:val="Normal"/>
    <w:qFormat/>
    <w:rsid w:val="006211DC"/>
    <w:pPr>
      <w:shd w:val="clear" w:color="auto" w:fill="D9D9D9" w:themeFill="background1" w:themeFillShade="D9"/>
      <w:ind w:left="284" w:right="311"/>
    </w:pPr>
  </w:style>
  <w:style w:type="paragraph" w:customStyle="1" w:styleId="Numberedlist">
    <w:name w:val="Numbered list"/>
    <w:basedOn w:val="ListParagraph"/>
    <w:qFormat/>
    <w:rsid w:val="006211DC"/>
    <w:pPr>
      <w:ind w:left="0" w:firstLine="0"/>
    </w:pPr>
  </w:style>
  <w:style w:type="paragraph" w:styleId="TOC1">
    <w:name w:val="toc 1"/>
    <w:basedOn w:val="Normal"/>
    <w:next w:val="Normal"/>
    <w:uiPriority w:val="39"/>
    <w:unhideWhenUsed/>
    <w:qFormat/>
    <w:rsid w:val="006211DC"/>
    <w:pPr>
      <w:tabs>
        <w:tab w:val="right" w:leader="dot" w:pos="6113"/>
      </w:tabs>
      <w:spacing w:after="0"/>
      <w:jc w:val="left"/>
    </w:pPr>
    <w:rPr>
      <w:rFonts w:eastAsiaTheme="minorEastAsia"/>
      <w:noProof/>
      <w:lang w:val="en-US"/>
    </w:rPr>
  </w:style>
  <w:style w:type="paragraph" w:styleId="TOC2">
    <w:name w:val="toc 2"/>
    <w:basedOn w:val="Normal"/>
    <w:next w:val="Normal"/>
    <w:uiPriority w:val="39"/>
    <w:unhideWhenUsed/>
    <w:qFormat/>
    <w:rsid w:val="006211DC"/>
    <w:pPr>
      <w:tabs>
        <w:tab w:val="right" w:leader="dot" w:pos="6113"/>
      </w:tabs>
      <w:spacing w:after="0" w:line="276" w:lineRule="auto"/>
      <w:ind w:left="113"/>
      <w:jc w:val="left"/>
    </w:pPr>
    <w:rPr>
      <w:rFonts w:eastAsiaTheme="minorEastAsia"/>
      <w:noProof/>
      <w:lang w:val="en-US"/>
    </w:rPr>
  </w:style>
  <w:style w:type="paragraph" w:styleId="TOC3">
    <w:name w:val="toc 3"/>
    <w:basedOn w:val="Normal"/>
    <w:next w:val="Normal"/>
    <w:autoRedefine/>
    <w:uiPriority w:val="39"/>
    <w:unhideWhenUsed/>
    <w:qFormat/>
    <w:rsid w:val="006211DC"/>
    <w:pPr>
      <w:spacing w:line="276" w:lineRule="auto"/>
      <w:ind w:left="440"/>
      <w:jc w:val="left"/>
    </w:pPr>
    <w:rPr>
      <w:rFonts w:eastAsiaTheme="minorEastAsia"/>
      <w:sz w:val="22"/>
      <w:lang w:val="en-US"/>
    </w:rPr>
  </w:style>
  <w:style w:type="paragraph" w:styleId="BodyText">
    <w:name w:val="Body Text"/>
    <w:basedOn w:val="Normal"/>
    <w:link w:val="BodyTextChar"/>
    <w:rsid w:val="006211DC"/>
    <w:rPr>
      <w:rFonts w:ascii="Times New Roman" w:eastAsia="Times New Roman" w:hAnsi="Times New Roman"/>
      <w:lang w:val="en-US"/>
    </w:rPr>
  </w:style>
  <w:style w:type="character" w:customStyle="1" w:styleId="BodyTextChar">
    <w:name w:val="Body Text Char"/>
    <w:basedOn w:val="DefaultParagraphFont"/>
    <w:link w:val="BodyText"/>
    <w:rsid w:val="006211DC"/>
    <w:rPr>
      <w:rFonts w:ascii="Times New Roman" w:eastAsia="Times New Roman" w:hAnsi="Times New Roman" w:cs="Times New Roman"/>
      <w:sz w:val="24"/>
      <w:szCs w:val="24"/>
      <w:lang w:val="en-US"/>
    </w:rPr>
  </w:style>
  <w:style w:type="character" w:styleId="Strong">
    <w:name w:val="Strong"/>
    <w:basedOn w:val="DefaultParagraphFont"/>
    <w:qFormat/>
    <w:rsid w:val="006211DC"/>
    <w:rPr>
      <w:b/>
      <w:bCs/>
    </w:rPr>
  </w:style>
  <w:style w:type="paragraph" w:styleId="TOCHeading">
    <w:name w:val="TOC Heading"/>
    <w:basedOn w:val="Heading1"/>
    <w:next w:val="Normal"/>
    <w:uiPriority w:val="39"/>
    <w:unhideWhenUsed/>
    <w:qFormat/>
    <w:rsid w:val="006211DC"/>
    <w:pPr>
      <w:numPr>
        <w:numId w:val="0"/>
      </w:numPr>
      <w:spacing w:before="480"/>
      <w:outlineLvl w:val="9"/>
    </w:pPr>
    <w:rPr>
      <w:color w:val="365F91" w:themeColor="accent1" w:themeShade="BF"/>
      <w:sz w:val="28"/>
    </w:rPr>
  </w:style>
  <w:style w:type="paragraph" w:customStyle="1" w:styleId="Email">
    <w:name w:val="Email"/>
    <w:basedOn w:val="Normal"/>
    <w:rsid w:val="006211DC"/>
    <w:rPr>
      <w:rFonts w:ascii="Arial" w:eastAsia="Times New Roman" w:hAnsi="Arial"/>
      <w:sz w:val="22"/>
    </w:rPr>
  </w:style>
  <w:style w:type="character" w:customStyle="1" w:styleId="citationbook">
    <w:name w:val="citation book"/>
    <w:basedOn w:val="DefaultParagraphFont"/>
    <w:rsid w:val="006211DC"/>
  </w:style>
  <w:style w:type="paragraph" w:customStyle="1" w:styleId="paragraphstyle1">
    <w:name w:val="paragraph_style_1"/>
    <w:basedOn w:val="Normal"/>
    <w:rsid w:val="006211DC"/>
    <w:pPr>
      <w:shd w:val="clear" w:color="auto" w:fill="FFFFFF"/>
      <w:spacing w:line="255" w:lineRule="atLeast"/>
      <w:ind w:right="540"/>
      <w:jc w:val="left"/>
    </w:pPr>
    <w:rPr>
      <w:rFonts w:ascii="Arial" w:eastAsia="Times New Roman" w:hAnsi="Arial" w:cs="Arial"/>
      <w:color w:val="584D4D"/>
      <w:sz w:val="23"/>
      <w:szCs w:val="23"/>
      <w:lang w:val="en-US"/>
    </w:rPr>
  </w:style>
  <w:style w:type="character" w:customStyle="1" w:styleId="style11">
    <w:name w:val="style_11"/>
    <w:basedOn w:val="DefaultParagraphFont"/>
    <w:rsid w:val="006211DC"/>
    <w:rPr>
      <w:rFonts w:ascii="Book Antiqua" w:hAnsi="Book Antiqua" w:hint="default"/>
      <w:b w:val="0"/>
      <w:bCs w:val="0"/>
      <w:i w:val="0"/>
      <w:iCs w:val="0"/>
      <w:sz w:val="18"/>
      <w:szCs w:val="18"/>
    </w:rPr>
  </w:style>
  <w:style w:type="character" w:customStyle="1" w:styleId="style21">
    <w:name w:val="style_21"/>
    <w:basedOn w:val="DefaultParagraphFont"/>
    <w:rsid w:val="006211DC"/>
    <w:rPr>
      <w:rFonts w:ascii="Book Antiqua" w:hAnsi="Book Antiqua" w:hint="default"/>
      <w:b w:val="0"/>
      <w:bCs w:val="0"/>
      <w:i/>
      <w:iCs/>
      <w:sz w:val="18"/>
      <w:szCs w:val="18"/>
    </w:rPr>
  </w:style>
  <w:style w:type="paragraph" w:customStyle="1" w:styleId="BookTitle1">
    <w:name w:val="Book Title1"/>
    <w:basedOn w:val="Title"/>
    <w:link w:val="BooktitleChar"/>
    <w:qFormat/>
    <w:rsid w:val="006211DC"/>
    <w:pPr>
      <w:spacing w:before="0"/>
    </w:pPr>
  </w:style>
  <w:style w:type="paragraph" w:customStyle="1" w:styleId="Author">
    <w:name w:val="Author"/>
    <w:basedOn w:val="Normal"/>
    <w:qFormat/>
    <w:rsid w:val="006211DC"/>
    <w:pPr>
      <w:contextualSpacing/>
    </w:pPr>
    <w:rPr>
      <w:b/>
    </w:rPr>
  </w:style>
  <w:style w:type="character" w:customStyle="1" w:styleId="name">
    <w:name w:val="name"/>
    <w:basedOn w:val="DefaultParagraphFont"/>
    <w:rsid w:val="006211DC"/>
  </w:style>
  <w:style w:type="character" w:customStyle="1" w:styleId="surname">
    <w:name w:val="surname"/>
    <w:basedOn w:val="DefaultParagraphFont"/>
    <w:rsid w:val="006211DC"/>
  </w:style>
  <w:style w:type="character" w:customStyle="1" w:styleId="forenames">
    <w:name w:val="forenames"/>
    <w:basedOn w:val="DefaultParagraphFont"/>
    <w:rsid w:val="006211DC"/>
  </w:style>
  <w:style w:type="character" w:customStyle="1" w:styleId="reference-date">
    <w:name w:val="reference-date"/>
    <w:basedOn w:val="DefaultParagraphFont"/>
    <w:rsid w:val="006211DC"/>
  </w:style>
  <w:style w:type="character" w:customStyle="1" w:styleId="reference-document-title">
    <w:name w:val="reference-document-title"/>
    <w:basedOn w:val="DefaultParagraphFont"/>
    <w:rsid w:val="006211DC"/>
  </w:style>
  <w:style w:type="character" w:customStyle="1" w:styleId="reference-journal-title">
    <w:name w:val="reference-journal-title"/>
    <w:basedOn w:val="DefaultParagraphFont"/>
    <w:rsid w:val="006211DC"/>
  </w:style>
  <w:style w:type="character" w:customStyle="1" w:styleId="reference-volume">
    <w:name w:val="reference-volume"/>
    <w:basedOn w:val="DefaultParagraphFont"/>
    <w:rsid w:val="006211DC"/>
  </w:style>
  <w:style w:type="character" w:customStyle="1" w:styleId="reference-page">
    <w:name w:val="reference-page"/>
    <w:basedOn w:val="DefaultParagraphFont"/>
    <w:rsid w:val="006211DC"/>
  </w:style>
  <w:style w:type="character" w:customStyle="1" w:styleId="author-info">
    <w:name w:val="author-info"/>
    <w:basedOn w:val="DefaultParagraphFont"/>
    <w:rsid w:val="006211DC"/>
  </w:style>
  <w:style w:type="character" w:customStyle="1" w:styleId="goohl0">
    <w:name w:val="goohl0"/>
    <w:basedOn w:val="DefaultParagraphFont"/>
    <w:rsid w:val="006211DC"/>
  </w:style>
  <w:style w:type="character" w:styleId="Emphasis">
    <w:name w:val="Emphasis"/>
    <w:basedOn w:val="DefaultParagraphFont"/>
    <w:qFormat/>
    <w:rsid w:val="006211DC"/>
    <w:rPr>
      <w:i/>
      <w:iCs/>
    </w:rPr>
  </w:style>
  <w:style w:type="numbering" w:customStyle="1" w:styleId="Headings">
    <w:name w:val="Headings"/>
    <w:uiPriority w:val="99"/>
    <w:rsid w:val="006211DC"/>
    <w:pPr>
      <w:numPr>
        <w:numId w:val="3"/>
      </w:numPr>
    </w:pPr>
  </w:style>
  <w:style w:type="paragraph" w:styleId="FootnoteText">
    <w:name w:val="footnote text"/>
    <w:aliases w:val="alaviite oma,Alaviitteen teksti Char,alaviite oma Char"/>
    <w:basedOn w:val="Normal"/>
    <w:link w:val="FootnoteTextChar"/>
    <w:uiPriority w:val="99"/>
    <w:unhideWhenUsed/>
    <w:rsid w:val="006211DC"/>
    <w:pPr>
      <w:spacing w:after="0"/>
      <w:jc w:val="left"/>
    </w:pPr>
    <w:rPr>
      <w:sz w:val="18"/>
      <w:szCs w:val="20"/>
      <w:lang w:val="en-US"/>
    </w:rPr>
  </w:style>
  <w:style w:type="character" w:customStyle="1" w:styleId="FootnoteTextChar">
    <w:name w:val="Footnote Text Char"/>
    <w:aliases w:val="alaviite oma Char1,Alaviitteen teksti Char Char,alaviite oma Char Char"/>
    <w:basedOn w:val="DefaultParagraphFont"/>
    <w:link w:val="FootnoteText"/>
    <w:uiPriority w:val="99"/>
    <w:rsid w:val="006211DC"/>
    <w:rPr>
      <w:rFonts w:ascii="Calibri" w:eastAsia="Calibri" w:hAnsi="Calibri" w:cs="Times New Roman"/>
      <w:sz w:val="18"/>
      <w:szCs w:val="20"/>
      <w:lang w:val="en-US"/>
    </w:rPr>
  </w:style>
  <w:style w:type="character" w:customStyle="1" w:styleId="BooktitleChar">
    <w:name w:val="Book title Char"/>
    <w:basedOn w:val="TitleChar"/>
    <w:link w:val="BookTitle1"/>
    <w:rsid w:val="006211DC"/>
    <w:rPr>
      <w:rFonts w:asciiTheme="majorHAnsi" w:eastAsiaTheme="majorEastAsia" w:hAnsiTheme="majorHAnsi" w:cstheme="majorBidi"/>
      <w:spacing w:val="5"/>
      <w:kern w:val="28"/>
      <w:sz w:val="44"/>
      <w:szCs w:val="52"/>
    </w:rPr>
  </w:style>
  <w:style w:type="paragraph" w:customStyle="1" w:styleId="Chaptertitle">
    <w:name w:val="Chapter title"/>
    <w:qFormat/>
    <w:rsid w:val="006211DC"/>
    <w:pPr>
      <w:pBdr>
        <w:bottom w:val="single" w:sz="8" w:space="4" w:color="4F81BD"/>
      </w:pBdr>
      <w:suppressAutoHyphens/>
      <w:spacing w:after="300"/>
      <w:contextualSpacing/>
    </w:pPr>
    <w:rPr>
      <w:rFonts w:ascii="Cambria" w:eastAsia="Times New Roman" w:hAnsi="Cambria" w:cs="Times New Roman"/>
      <w:spacing w:val="5"/>
      <w:kern w:val="28"/>
      <w:sz w:val="44"/>
      <w:szCs w:val="52"/>
      <w:lang w:eastAsia="en-GB"/>
    </w:rPr>
  </w:style>
  <w:style w:type="paragraph" w:customStyle="1" w:styleId="TableGrid1">
    <w:name w:val="Table Grid1"/>
    <w:rsid w:val="006211DC"/>
    <w:pPr>
      <w:spacing w:after="0" w:line="240" w:lineRule="auto"/>
    </w:pPr>
    <w:rPr>
      <w:rFonts w:ascii="Lucida Grande" w:eastAsia="ヒラギノ角ゴ Pro W3" w:hAnsi="Lucida Grande" w:cs="Times New Roman"/>
      <w:color w:val="000000"/>
      <w:szCs w:val="20"/>
    </w:rPr>
  </w:style>
  <w:style w:type="character" w:styleId="FootnoteReference">
    <w:name w:val="footnote reference"/>
    <w:basedOn w:val="DefaultParagraphFont"/>
    <w:uiPriority w:val="99"/>
    <w:semiHidden/>
    <w:unhideWhenUsed/>
    <w:rsid w:val="006211DC"/>
    <w:rPr>
      <w:vertAlign w:val="superscript"/>
    </w:rPr>
  </w:style>
  <w:style w:type="paragraph" w:customStyle="1" w:styleId="BoxText">
    <w:name w:val="Box Text"/>
    <w:basedOn w:val="Normal"/>
    <w:qFormat/>
    <w:rsid w:val="006211DC"/>
    <w:pPr>
      <w:framePr w:hSpace="180" w:wrap="around" w:vAnchor="text" w:hAnchor="margin" w:y="2841"/>
      <w:numPr>
        <w:numId w:val="18"/>
      </w:numPr>
      <w:spacing w:after="120"/>
      <w:ind w:left="142" w:hanging="142"/>
      <w:suppressOverlap/>
      <w:jc w:val="left"/>
    </w:pPr>
    <w:rPr>
      <w:sz w:val="20"/>
      <w:szCs w:val="20"/>
      <w:lang w:eastAsia="en-GB"/>
    </w:rPr>
  </w:style>
  <w:style w:type="numbering" w:customStyle="1" w:styleId="Headings-new">
    <w:name w:val="Headings-new"/>
    <w:uiPriority w:val="99"/>
    <w:rsid w:val="006211DC"/>
    <w:pPr>
      <w:numPr>
        <w:numId w:val="37"/>
      </w:numPr>
    </w:pPr>
  </w:style>
  <w:style w:type="paragraph" w:styleId="TOC4">
    <w:name w:val="toc 4"/>
    <w:basedOn w:val="Normal"/>
    <w:next w:val="Normal"/>
    <w:autoRedefine/>
    <w:uiPriority w:val="39"/>
    <w:unhideWhenUsed/>
    <w:rsid w:val="006211DC"/>
    <w:pPr>
      <w:spacing w:after="100" w:line="276" w:lineRule="auto"/>
      <w:ind w:left="660"/>
      <w:jc w:val="left"/>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6211DC"/>
    <w:pPr>
      <w:spacing w:after="100" w:line="276" w:lineRule="auto"/>
      <w:ind w:left="880"/>
      <w:jc w:val="left"/>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6211DC"/>
    <w:pPr>
      <w:spacing w:after="100" w:line="276" w:lineRule="auto"/>
      <w:ind w:left="1100"/>
      <w:jc w:val="left"/>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6211DC"/>
    <w:pPr>
      <w:spacing w:after="100" w:line="276" w:lineRule="auto"/>
      <w:ind w:left="1320"/>
      <w:jc w:val="left"/>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6211DC"/>
    <w:pPr>
      <w:spacing w:after="100" w:line="276" w:lineRule="auto"/>
      <w:ind w:left="1540"/>
      <w:jc w:val="left"/>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6211DC"/>
    <w:pPr>
      <w:spacing w:after="100" w:line="276" w:lineRule="auto"/>
      <w:ind w:left="1760"/>
      <w:jc w:val="left"/>
    </w:pPr>
    <w:rPr>
      <w:rFonts w:asciiTheme="minorHAnsi" w:eastAsiaTheme="minorEastAsia" w:hAnsiTheme="minorHAnsi" w:cstheme="minorBidi"/>
      <w:sz w:val="22"/>
      <w:szCs w:val="22"/>
      <w:lang w:eastAsia="en-GB"/>
    </w:rPr>
  </w:style>
  <w:style w:type="character" w:styleId="CommentReference">
    <w:name w:val="annotation reference"/>
    <w:basedOn w:val="DefaultParagraphFont"/>
    <w:uiPriority w:val="99"/>
    <w:semiHidden/>
    <w:unhideWhenUsed/>
    <w:rsid w:val="006211DC"/>
    <w:rPr>
      <w:sz w:val="16"/>
      <w:szCs w:val="16"/>
    </w:rPr>
  </w:style>
  <w:style w:type="paragraph" w:styleId="CommentText">
    <w:name w:val="annotation text"/>
    <w:basedOn w:val="Normal"/>
    <w:link w:val="CommentTextChar"/>
    <w:uiPriority w:val="99"/>
    <w:semiHidden/>
    <w:unhideWhenUsed/>
    <w:rsid w:val="006211DC"/>
    <w:rPr>
      <w:sz w:val="20"/>
      <w:szCs w:val="20"/>
    </w:rPr>
  </w:style>
  <w:style w:type="character" w:customStyle="1" w:styleId="CommentTextChar">
    <w:name w:val="Comment Text Char"/>
    <w:basedOn w:val="DefaultParagraphFont"/>
    <w:link w:val="CommentText"/>
    <w:uiPriority w:val="99"/>
    <w:semiHidden/>
    <w:rsid w:val="006211D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211DC"/>
    <w:rPr>
      <w:b/>
      <w:bCs/>
    </w:rPr>
  </w:style>
  <w:style w:type="character" w:customStyle="1" w:styleId="CommentSubjectChar">
    <w:name w:val="Comment Subject Char"/>
    <w:basedOn w:val="CommentTextChar"/>
    <w:link w:val="CommentSubject"/>
    <w:uiPriority w:val="99"/>
    <w:semiHidden/>
    <w:rsid w:val="006211DC"/>
    <w:rPr>
      <w:rFonts w:ascii="Calibri" w:eastAsia="Calibri" w:hAnsi="Calibri" w:cs="Times New Roman"/>
      <w:b/>
      <w:bCs/>
      <w:sz w:val="20"/>
      <w:szCs w:val="20"/>
    </w:rPr>
  </w:style>
  <w:style w:type="paragraph" w:styleId="Revision">
    <w:name w:val="Revision"/>
    <w:hidden/>
    <w:uiPriority w:val="99"/>
    <w:semiHidden/>
    <w:rsid w:val="006211DC"/>
    <w:pPr>
      <w:spacing w:after="0" w:line="240" w:lineRule="auto"/>
    </w:pPr>
    <w:rPr>
      <w:rFonts w:ascii="Calibri" w:eastAsia="Calibri" w:hAnsi="Calibri" w:cs="Times New Roman"/>
      <w:sz w:val="24"/>
      <w:szCs w:val="24"/>
    </w:rPr>
  </w:style>
  <w:style w:type="paragraph" w:styleId="Index1">
    <w:name w:val="index 1"/>
    <w:basedOn w:val="Normal"/>
    <w:next w:val="Normal"/>
    <w:autoRedefine/>
    <w:uiPriority w:val="99"/>
    <w:semiHidden/>
    <w:unhideWhenUsed/>
    <w:rsid w:val="006211DC"/>
    <w:pPr>
      <w:spacing w:after="0"/>
      <w:ind w:left="240" w:hanging="240"/>
    </w:pPr>
  </w:style>
  <w:style w:type="paragraph" w:styleId="Subtitle">
    <w:name w:val="Subtitle"/>
    <w:basedOn w:val="Normal"/>
    <w:link w:val="SubtitleChar"/>
    <w:qFormat/>
    <w:rsid w:val="000538BF"/>
    <w:pPr>
      <w:spacing w:after="0"/>
      <w:jc w:val="center"/>
    </w:pPr>
    <w:rPr>
      <w:rFonts w:ascii="Arial" w:eastAsia="Times New Roman" w:hAnsi="Arial"/>
      <w:b/>
      <w:bCs/>
      <w:sz w:val="28"/>
      <w:szCs w:val="22"/>
    </w:rPr>
  </w:style>
  <w:style w:type="character" w:customStyle="1" w:styleId="SubtitleChar">
    <w:name w:val="Subtitle Char"/>
    <w:basedOn w:val="DefaultParagraphFont"/>
    <w:link w:val="Subtitle"/>
    <w:rsid w:val="000538BF"/>
    <w:rPr>
      <w:rFonts w:ascii="Arial" w:eastAsia="Times New Roman" w:hAnsi="Arial" w:cs="Times New Roman"/>
      <w:b/>
      <w:bCs/>
      <w:sz w:val="28"/>
    </w:rPr>
  </w:style>
  <w:style w:type="paragraph" w:customStyle="1" w:styleId="Time">
    <w:name w:val="Time"/>
    <w:basedOn w:val="Normal"/>
    <w:rsid w:val="00B9322A"/>
    <w:pPr>
      <w:spacing w:after="0"/>
      <w:jc w:val="left"/>
    </w:pPr>
    <w:rPr>
      <w:rFonts w:ascii="Arial" w:eastAsia="Times New Roman" w:hAnsi="Arial" w:cs="Arial"/>
      <w:b/>
      <w:sz w:val="22"/>
      <w:szCs w:val="22"/>
    </w:rPr>
  </w:style>
  <w:style w:type="character" w:styleId="UnresolvedMention">
    <w:name w:val="Unresolved Mention"/>
    <w:basedOn w:val="DefaultParagraphFont"/>
    <w:uiPriority w:val="99"/>
    <w:semiHidden/>
    <w:unhideWhenUsed/>
    <w:rsid w:val="00B57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964057">
      <w:bodyDiv w:val="1"/>
      <w:marLeft w:val="0"/>
      <w:marRight w:val="0"/>
      <w:marTop w:val="0"/>
      <w:marBottom w:val="0"/>
      <w:divBdr>
        <w:top w:val="none" w:sz="0" w:space="0" w:color="auto"/>
        <w:left w:val="none" w:sz="0" w:space="0" w:color="auto"/>
        <w:bottom w:val="none" w:sz="0" w:space="0" w:color="auto"/>
        <w:right w:val="none" w:sz="0" w:space="0" w:color="auto"/>
      </w:divBdr>
      <w:divsChild>
        <w:div w:id="93208502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cademic-bookshop.com/ourshop/prod_1778325-Writing-up-your-Research-The-Quick-Guide-2nd-Edit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op.academic-conferences.org/?ec_store=webinars"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79218872253096396050834" TargetMode="External"/><Relationship Id="rId14" Type="http://schemas.openxmlformats.org/officeDocument/2006/relationships/hyperlink" Target="mailto:dan.remenyi@academic-publishing.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84B5A-48A3-44B2-B3C5-127487DA9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Windows User</cp:lastModifiedBy>
  <cp:revision>2</cp:revision>
  <cp:lastPrinted>2021-06-01T13:24:00Z</cp:lastPrinted>
  <dcterms:created xsi:type="dcterms:W3CDTF">2023-03-24T11:43:00Z</dcterms:created>
  <dcterms:modified xsi:type="dcterms:W3CDTF">2023-03-24T11:43:00Z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850276898</vt:i4>
  </property>
  <property fmtid="{D5CDD505-2E9C-101B-9397-08002B2CF9AE}" pid="4" name="_EmailSubject">
    <vt:lpwstr>Two new webinars</vt:lpwstr>
  </property>
  <property fmtid="{D5CDD505-2E9C-101B-9397-08002B2CF9AE}" pid="5" name="_AuthorEmail">
    <vt:lpwstr>Dan.Remenyi@academic-publishing.org</vt:lpwstr>
  </property>
  <property fmtid="{D5CDD505-2E9C-101B-9397-08002B2CF9AE}" pid="6" name="_AuthorEmailDisplayName">
    <vt:lpwstr>Dan Remenyi</vt:lpwstr>
  </property>
</Properties>
</file>